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jc w:val="center"/>
        <w:rPr>
          <w:rStyle w:val="14"/>
          <w:rFonts w:ascii="Times New Roman" w:hAnsi="Times New Roman" w:eastAsia="方正小标宋简体"/>
          <w:color w:val="000000"/>
          <w:sz w:val="44"/>
          <w:szCs w:val="44"/>
        </w:rPr>
      </w:pPr>
      <w:r>
        <w:rPr>
          <w:rStyle w:val="14"/>
          <w:rFonts w:ascii="Times New Roman" w:hAnsi="Times New Roman" w:eastAsia="方正小标宋简体"/>
          <w:color w:val="000000"/>
          <w:sz w:val="44"/>
          <w:szCs w:val="44"/>
        </w:rPr>
        <w:t>中国共产党第八师一</w:t>
      </w:r>
      <w:r>
        <w:rPr>
          <w:rStyle w:val="14"/>
          <w:rFonts w:hint="eastAsia" w:eastAsia="方正小标宋简体"/>
          <w:color w:val="000000"/>
          <w:sz w:val="44"/>
          <w:szCs w:val="44"/>
          <w:lang w:eastAsia="zh-CN"/>
        </w:rPr>
        <w:t>三四</w:t>
      </w:r>
      <w:r>
        <w:rPr>
          <w:rStyle w:val="14"/>
          <w:rFonts w:ascii="Times New Roman" w:hAnsi="Times New Roman" w:eastAsia="方正小标宋简体"/>
          <w:color w:val="000000"/>
          <w:sz w:val="44"/>
          <w:szCs w:val="44"/>
        </w:rPr>
        <w:t>团</w:t>
      </w:r>
    </w:p>
    <w:p>
      <w:pPr>
        <w:snapToGrid w:val="0"/>
        <w:spacing w:line="560" w:lineRule="exact"/>
        <w:jc w:val="center"/>
        <w:rPr>
          <w:rStyle w:val="14"/>
          <w:rFonts w:ascii="Times New Roman" w:hAnsi="Times New Roman" w:eastAsia="方正小标宋简体"/>
          <w:color w:val="000000"/>
          <w:w w:val="90"/>
          <w:sz w:val="44"/>
          <w:szCs w:val="44"/>
        </w:rPr>
      </w:pPr>
      <w:r>
        <w:rPr>
          <w:rStyle w:val="14"/>
          <w:rFonts w:ascii="Times New Roman" w:hAnsi="Times New Roman" w:eastAsia="方正小标宋简体"/>
          <w:color w:val="000000"/>
          <w:w w:val="90"/>
          <w:sz w:val="44"/>
          <w:szCs w:val="44"/>
        </w:rPr>
        <w:t>第十</w:t>
      </w:r>
      <w:r>
        <w:rPr>
          <w:rStyle w:val="14"/>
          <w:rFonts w:hint="eastAsia" w:eastAsia="方正小标宋简体"/>
          <w:color w:val="000000"/>
          <w:w w:val="90"/>
          <w:sz w:val="44"/>
          <w:szCs w:val="44"/>
          <w:lang w:eastAsia="zh-CN"/>
        </w:rPr>
        <w:t>五</w:t>
      </w:r>
      <w:r>
        <w:rPr>
          <w:rStyle w:val="14"/>
          <w:rFonts w:ascii="Times New Roman" w:hAnsi="Times New Roman" w:eastAsia="方正小标宋简体"/>
          <w:color w:val="000000"/>
          <w:w w:val="90"/>
          <w:sz w:val="44"/>
          <w:szCs w:val="44"/>
        </w:rPr>
        <w:t>届纪律检查委员会第</w:t>
      </w:r>
      <w:r>
        <w:rPr>
          <w:rStyle w:val="14"/>
          <w:rFonts w:hint="eastAsia" w:ascii="Times New Roman" w:hAnsi="Times New Roman" w:eastAsia="方正小标宋简体"/>
          <w:color w:val="000000"/>
          <w:w w:val="90"/>
          <w:sz w:val="44"/>
          <w:szCs w:val="44"/>
        </w:rPr>
        <w:t>四</w:t>
      </w:r>
      <w:r>
        <w:rPr>
          <w:rStyle w:val="14"/>
          <w:rFonts w:ascii="Times New Roman" w:hAnsi="Times New Roman" w:eastAsia="方正小标宋简体"/>
          <w:color w:val="000000"/>
          <w:w w:val="90"/>
          <w:sz w:val="44"/>
          <w:szCs w:val="44"/>
        </w:rPr>
        <w:t>次全体会议公报</w:t>
      </w:r>
    </w:p>
    <w:p>
      <w:pPr>
        <w:spacing w:line="560" w:lineRule="exact"/>
        <w:rPr>
          <w:rFonts w:ascii="仿宋_GB2312" w:hAnsi="黑体" w:eastAsia="仿宋_GB2312" w:cs="黑体"/>
          <w:bCs/>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Style w:val="14"/>
          <w:rFonts w:hint="eastAsia" w:ascii="仿宋_GB2312" w:hAnsi="仿宋_GB2312" w:eastAsia="仿宋_GB2312" w:cs="仿宋_GB2312"/>
          <w:b w:val="0"/>
          <w:bCs w:val="0"/>
          <w:sz w:val="32"/>
          <w:szCs w:val="32"/>
        </w:rPr>
      </w:pPr>
      <w:r>
        <w:rPr>
          <w:rStyle w:val="14"/>
          <w:rFonts w:hint="eastAsia" w:ascii="仿宋_GB2312" w:hAnsi="仿宋_GB2312" w:eastAsia="仿宋_GB2312" w:cs="仿宋_GB2312"/>
          <w:b w:val="0"/>
          <w:bCs w:val="0"/>
          <w:sz w:val="32"/>
          <w:szCs w:val="32"/>
        </w:rPr>
        <w:t>中国共产党第八师一</w:t>
      </w:r>
      <w:r>
        <w:rPr>
          <w:rStyle w:val="14"/>
          <w:rFonts w:hint="eastAsia" w:ascii="仿宋_GB2312" w:hAnsi="仿宋_GB2312" w:eastAsia="仿宋_GB2312" w:cs="仿宋_GB2312"/>
          <w:b w:val="0"/>
          <w:bCs w:val="0"/>
          <w:sz w:val="32"/>
          <w:szCs w:val="32"/>
          <w:lang w:eastAsia="zh-CN"/>
        </w:rPr>
        <w:t>三四</w:t>
      </w:r>
      <w:r>
        <w:rPr>
          <w:rStyle w:val="14"/>
          <w:rFonts w:hint="eastAsia" w:ascii="仿宋_GB2312" w:hAnsi="仿宋_GB2312" w:eastAsia="仿宋_GB2312" w:cs="仿宋_GB2312"/>
          <w:b w:val="0"/>
          <w:bCs w:val="0"/>
          <w:sz w:val="32"/>
          <w:szCs w:val="32"/>
        </w:rPr>
        <w:t>团第十</w:t>
      </w:r>
      <w:r>
        <w:rPr>
          <w:rStyle w:val="14"/>
          <w:rFonts w:hint="eastAsia" w:ascii="仿宋_GB2312" w:hAnsi="仿宋_GB2312" w:eastAsia="仿宋_GB2312" w:cs="仿宋_GB2312"/>
          <w:b w:val="0"/>
          <w:bCs w:val="0"/>
          <w:sz w:val="32"/>
          <w:szCs w:val="32"/>
          <w:lang w:eastAsia="zh-CN"/>
        </w:rPr>
        <w:t>五</w:t>
      </w:r>
      <w:r>
        <w:rPr>
          <w:rStyle w:val="14"/>
          <w:rFonts w:hint="eastAsia" w:ascii="仿宋_GB2312" w:hAnsi="仿宋_GB2312" w:eastAsia="仿宋_GB2312" w:cs="仿宋_GB2312"/>
          <w:b w:val="0"/>
          <w:bCs w:val="0"/>
          <w:sz w:val="32"/>
          <w:szCs w:val="32"/>
        </w:rPr>
        <w:t>届纪律检查委员会第四次全体会议，于202</w:t>
      </w:r>
      <w:r>
        <w:rPr>
          <w:rStyle w:val="14"/>
          <w:rFonts w:hint="eastAsia" w:ascii="仿宋_GB2312" w:hAnsi="仿宋_GB2312" w:eastAsia="仿宋_GB2312" w:cs="仿宋_GB2312"/>
          <w:b w:val="0"/>
          <w:bCs w:val="0"/>
          <w:sz w:val="32"/>
          <w:szCs w:val="32"/>
          <w:lang w:val="en-US" w:eastAsia="zh-CN"/>
        </w:rPr>
        <w:t>4</w:t>
      </w:r>
      <w:r>
        <w:rPr>
          <w:rStyle w:val="14"/>
          <w:rFonts w:hint="eastAsia" w:ascii="仿宋_GB2312" w:hAnsi="仿宋_GB2312" w:eastAsia="仿宋_GB2312" w:cs="仿宋_GB2312"/>
          <w:b w:val="0"/>
          <w:bCs w:val="0"/>
          <w:sz w:val="32"/>
          <w:szCs w:val="32"/>
        </w:rPr>
        <w:t>年</w:t>
      </w:r>
      <w:r>
        <w:rPr>
          <w:rStyle w:val="14"/>
          <w:rFonts w:hint="eastAsia" w:ascii="仿宋_GB2312" w:hAnsi="仿宋_GB2312" w:eastAsia="仿宋_GB2312" w:cs="仿宋_GB2312"/>
          <w:b w:val="0"/>
          <w:bCs w:val="0"/>
          <w:sz w:val="32"/>
          <w:szCs w:val="32"/>
          <w:lang w:val="en-US" w:eastAsia="zh-CN"/>
        </w:rPr>
        <w:t>3</w:t>
      </w:r>
      <w:r>
        <w:rPr>
          <w:rStyle w:val="14"/>
          <w:rFonts w:hint="eastAsia" w:ascii="仿宋_GB2312" w:hAnsi="仿宋_GB2312" w:eastAsia="仿宋_GB2312" w:cs="仿宋_GB2312"/>
          <w:b w:val="0"/>
          <w:bCs w:val="0"/>
          <w:sz w:val="32"/>
          <w:szCs w:val="32"/>
        </w:rPr>
        <w:t>月</w:t>
      </w:r>
      <w:r>
        <w:rPr>
          <w:rStyle w:val="14"/>
          <w:rFonts w:hint="eastAsia" w:ascii="仿宋_GB2312" w:hAnsi="仿宋_GB2312" w:eastAsia="仿宋_GB2312" w:cs="仿宋_GB2312"/>
          <w:b w:val="0"/>
          <w:bCs w:val="0"/>
          <w:color w:val="auto"/>
          <w:sz w:val="32"/>
          <w:szCs w:val="32"/>
          <w:lang w:val="en-US" w:eastAsia="zh-CN"/>
        </w:rPr>
        <w:t>5</w:t>
      </w:r>
      <w:r>
        <w:rPr>
          <w:rStyle w:val="14"/>
          <w:rFonts w:hint="eastAsia" w:ascii="仿宋_GB2312" w:hAnsi="仿宋_GB2312" w:eastAsia="仿宋_GB2312" w:cs="仿宋_GB2312"/>
          <w:b w:val="0"/>
          <w:bCs w:val="0"/>
          <w:sz w:val="32"/>
          <w:szCs w:val="32"/>
        </w:rPr>
        <w:t>日在</w:t>
      </w:r>
      <w:r>
        <w:rPr>
          <w:rStyle w:val="14"/>
          <w:rFonts w:hint="eastAsia" w:ascii="仿宋_GB2312" w:hAnsi="仿宋_GB2312" w:eastAsia="仿宋_GB2312" w:cs="仿宋_GB2312"/>
          <w:b w:val="0"/>
          <w:bCs w:val="0"/>
          <w:sz w:val="32"/>
          <w:szCs w:val="32"/>
          <w:lang w:val="en-US" w:eastAsia="zh-CN"/>
        </w:rPr>
        <w:t>134</w:t>
      </w:r>
      <w:r>
        <w:rPr>
          <w:rStyle w:val="14"/>
          <w:rFonts w:hint="eastAsia" w:ascii="仿宋_GB2312" w:hAnsi="仿宋_GB2312" w:eastAsia="仿宋_GB2312" w:cs="仿宋_GB2312"/>
          <w:b w:val="0"/>
          <w:bCs w:val="0"/>
          <w:sz w:val="32"/>
          <w:szCs w:val="32"/>
        </w:rPr>
        <w:t>团举行。出席这次全会的有团纪委委员</w:t>
      </w:r>
      <w:r>
        <w:rPr>
          <w:rStyle w:val="14"/>
          <w:rFonts w:hint="eastAsia" w:ascii="仿宋_GB2312" w:hAnsi="仿宋_GB2312" w:eastAsia="仿宋_GB2312" w:cs="仿宋_GB2312"/>
          <w:b w:val="0"/>
          <w:bCs w:val="0"/>
          <w:sz w:val="32"/>
          <w:szCs w:val="32"/>
          <w:lang w:val="en-US" w:eastAsia="zh-CN"/>
        </w:rPr>
        <w:t>7</w:t>
      </w:r>
      <w:r>
        <w:rPr>
          <w:rStyle w:val="14"/>
          <w:rFonts w:hint="eastAsia" w:ascii="仿宋_GB2312" w:hAnsi="仿宋_GB2312" w:eastAsia="仿宋_GB2312" w:cs="仿宋_GB2312"/>
          <w:b w:val="0"/>
          <w:bCs w:val="0"/>
          <w:sz w:val="32"/>
          <w:szCs w:val="32"/>
        </w:rPr>
        <w:t>人，列席</w:t>
      </w:r>
      <w:r>
        <w:rPr>
          <w:rStyle w:val="14"/>
          <w:rFonts w:hint="eastAsia" w:ascii="仿宋_GB2312" w:hAnsi="仿宋_GB2312" w:eastAsia="仿宋_GB2312" w:cs="仿宋_GB2312"/>
          <w:b w:val="0"/>
          <w:bCs w:val="0"/>
          <w:sz w:val="32"/>
          <w:szCs w:val="32"/>
          <w:lang w:val="en-US" w:eastAsia="zh-CN"/>
        </w:rPr>
        <w:t>78</w:t>
      </w:r>
      <w:r>
        <w:rPr>
          <w:rStyle w:val="14"/>
          <w:rFonts w:hint="eastAsia" w:ascii="仿宋_GB2312" w:hAnsi="仿宋_GB2312" w:eastAsia="仿宋_GB2312" w:cs="仿宋_GB2312"/>
          <w:b w:val="0"/>
          <w:bCs w:val="0"/>
          <w:sz w:val="32"/>
          <w:szCs w:val="32"/>
        </w:rPr>
        <w:t>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Style w:val="14"/>
          <w:rFonts w:hint="eastAsia" w:ascii="仿宋_GB2312" w:hAnsi="仿宋_GB2312" w:eastAsia="仿宋_GB2312" w:cs="仿宋_GB2312"/>
          <w:b w:val="0"/>
          <w:bCs w:val="0"/>
          <w:sz w:val="32"/>
          <w:szCs w:val="32"/>
        </w:rPr>
      </w:pPr>
      <w:r>
        <w:rPr>
          <w:rStyle w:val="14"/>
          <w:rFonts w:hint="eastAsia" w:ascii="仿宋_GB2312" w:hAnsi="仿宋_GB2312" w:eastAsia="仿宋_GB2312" w:cs="仿宋_GB2312"/>
          <w:b w:val="0"/>
          <w:bCs w:val="0"/>
          <w:sz w:val="32"/>
          <w:szCs w:val="32"/>
        </w:rPr>
        <w:t>第八师</w:t>
      </w:r>
      <w:r>
        <w:rPr>
          <w:rStyle w:val="14"/>
          <w:rFonts w:hint="eastAsia" w:ascii="仿宋_GB2312" w:hAnsi="仿宋_GB2312" w:eastAsia="仿宋_GB2312" w:cs="仿宋_GB2312"/>
          <w:b w:val="0"/>
          <w:bCs w:val="0"/>
          <w:sz w:val="32"/>
          <w:szCs w:val="32"/>
          <w:lang w:eastAsia="zh-CN"/>
        </w:rPr>
        <w:t>副师长石河子市副市长</w:t>
      </w:r>
      <w:r>
        <w:rPr>
          <w:rStyle w:val="14"/>
          <w:rFonts w:hint="eastAsia" w:ascii="仿宋_GB2312" w:hAnsi="仿宋_GB2312" w:eastAsia="仿宋_GB2312" w:cs="仿宋_GB2312"/>
          <w:b w:val="0"/>
          <w:bCs w:val="0"/>
          <w:sz w:val="32"/>
          <w:szCs w:val="32"/>
        </w:rPr>
        <w:t>1</w:t>
      </w:r>
      <w:r>
        <w:rPr>
          <w:rStyle w:val="14"/>
          <w:rFonts w:hint="eastAsia" w:ascii="仿宋_GB2312" w:hAnsi="仿宋_GB2312" w:eastAsia="仿宋_GB2312" w:cs="仿宋_GB2312"/>
          <w:b w:val="0"/>
          <w:bCs w:val="0"/>
          <w:sz w:val="32"/>
          <w:szCs w:val="32"/>
          <w:lang w:val="en-US" w:eastAsia="zh-CN"/>
        </w:rPr>
        <w:t>34</w:t>
      </w:r>
      <w:r>
        <w:rPr>
          <w:rStyle w:val="14"/>
          <w:rFonts w:hint="eastAsia" w:ascii="仿宋_GB2312" w:hAnsi="仿宋_GB2312" w:eastAsia="仿宋_GB2312" w:cs="仿宋_GB2312"/>
          <w:b w:val="0"/>
          <w:bCs w:val="0"/>
          <w:sz w:val="32"/>
          <w:szCs w:val="32"/>
        </w:rPr>
        <w:t>团党委书记、政委</w:t>
      </w:r>
      <w:r>
        <w:rPr>
          <w:rStyle w:val="14"/>
          <w:rFonts w:hint="eastAsia" w:ascii="仿宋_GB2312" w:hAnsi="仿宋_GB2312" w:eastAsia="仿宋_GB2312" w:cs="仿宋_GB2312"/>
          <w:b w:val="0"/>
          <w:bCs w:val="0"/>
          <w:sz w:val="32"/>
          <w:szCs w:val="32"/>
          <w:lang w:eastAsia="zh-CN"/>
        </w:rPr>
        <w:t>欧阳伟</w:t>
      </w:r>
      <w:r>
        <w:rPr>
          <w:rStyle w:val="14"/>
          <w:rFonts w:hint="eastAsia" w:ascii="仿宋_GB2312" w:hAnsi="仿宋_GB2312" w:eastAsia="仿宋_GB2312" w:cs="仿宋_GB2312"/>
          <w:b w:val="0"/>
          <w:bCs w:val="0"/>
          <w:sz w:val="32"/>
          <w:szCs w:val="32"/>
        </w:rPr>
        <w:t>出席会议并讲话。团党委班子成员</w:t>
      </w:r>
      <w:r>
        <w:rPr>
          <w:rStyle w:val="14"/>
          <w:rFonts w:hint="eastAsia" w:ascii="仿宋_GB2312" w:hAnsi="仿宋_GB2312" w:eastAsia="仿宋_GB2312" w:cs="仿宋_GB2312"/>
          <w:b w:val="0"/>
          <w:bCs w:val="0"/>
          <w:sz w:val="32"/>
          <w:szCs w:val="32"/>
          <w:lang w:eastAsia="zh-CN"/>
        </w:rPr>
        <w:t>袁典凡</w:t>
      </w:r>
      <w:r>
        <w:rPr>
          <w:rStyle w:val="14"/>
          <w:rFonts w:hint="eastAsia" w:ascii="仿宋_GB2312" w:hAnsi="仿宋_GB2312" w:eastAsia="仿宋_GB2312" w:cs="仿宋_GB2312"/>
          <w:b w:val="0"/>
          <w:bCs w:val="0"/>
          <w:sz w:val="32"/>
          <w:szCs w:val="32"/>
        </w:rPr>
        <w:t>、</w:t>
      </w:r>
      <w:r>
        <w:rPr>
          <w:rStyle w:val="14"/>
          <w:rFonts w:hint="eastAsia" w:ascii="仿宋_GB2312" w:hAnsi="仿宋_GB2312" w:eastAsia="仿宋_GB2312" w:cs="仿宋_GB2312"/>
          <w:b w:val="0"/>
          <w:bCs w:val="0"/>
          <w:sz w:val="32"/>
          <w:szCs w:val="32"/>
          <w:lang w:eastAsia="zh-CN"/>
        </w:rPr>
        <w:t>朱凤兰</w:t>
      </w:r>
      <w:r>
        <w:rPr>
          <w:rStyle w:val="14"/>
          <w:rFonts w:hint="eastAsia" w:ascii="仿宋_GB2312" w:hAnsi="仿宋_GB2312" w:eastAsia="仿宋_GB2312" w:cs="仿宋_GB2312"/>
          <w:b w:val="0"/>
          <w:bCs w:val="0"/>
          <w:sz w:val="32"/>
          <w:szCs w:val="32"/>
        </w:rPr>
        <w:t>、</w:t>
      </w:r>
      <w:r>
        <w:rPr>
          <w:rStyle w:val="14"/>
          <w:rFonts w:hint="eastAsia" w:ascii="仿宋_GB2312" w:hAnsi="仿宋_GB2312" w:eastAsia="仿宋_GB2312" w:cs="仿宋_GB2312"/>
          <w:b w:val="0"/>
          <w:bCs w:val="0"/>
          <w:sz w:val="32"/>
          <w:szCs w:val="32"/>
          <w:lang w:eastAsia="zh-CN"/>
        </w:rPr>
        <w:t>徐轶</w:t>
      </w:r>
      <w:r>
        <w:rPr>
          <w:rStyle w:val="14"/>
          <w:rFonts w:hint="eastAsia" w:ascii="仿宋_GB2312" w:hAnsi="仿宋_GB2312" w:eastAsia="仿宋_GB2312" w:cs="仿宋_GB2312"/>
          <w:b w:val="0"/>
          <w:bCs w:val="0"/>
          <w:sz w:val="32"/>
          <w:szCs w:val="32"/>
        </w:rPr>
        <w:t>出席会议。</w:t>
      </w:r>
    </w:p>
    <w:p>
      <w:pPr>
        <w:ind w:firstLine="640" w:firstLineChars="200"/>
        <w:jc w:val="left"/>
        <w:rPr>
          <w:rFonts w:hint="eastAsia" w:ascii="仿宋_GB2312" w:hAnsi="仿宋_GB2312" w:eastAsia="仿宋_GB2312" w:cs="仿宋_GB2312"/>
          <w:b w:val="0"/>
          <w:bCs w:val="0"/>
          <w:sz w:val="32"/>
          <w:szCs w:val="32"/>
        </w:rPr>
      </w:pPr>
      <w:bookmarkStart w:id="0" w:name="_GoBack"/>
      <w:bookmarkEnd w:id="0"/>
      <w:r>
        <w:rPr>
          <w:rStyle w:val="14"/>
          <w:rFonts w:hint="eastAsia" w:ascii="仿宋_GB2312" w:hAnsi="仿宋_GB2312" w:eastAsia="仿宋_GB2312" w:cs="仿宋_GB2312"/>
          <w:b w:val="0"/>
          <w:bCs w:val="0"/>
          <w:sz w:val="32"/>
          <w:szCs w:val="32"/>
        </w:rPr>
        <w:t>全会由团纪律检查委员会常务委员会主持，</w:t>
      </w:r>
      <w:r>
        <w:rPr>
          <w:rFonts w:hint="eastAsia" w:ascii="仿宋_GB2312" w:hAnsi="仿宋_GB2312" w:eastAsia="仿宋_GB2312" w:cs="仿宋_GB2312"/>
          <w:b w:val="0"/>
          <w:bCs w:val="0"/>
          <w:spacing w:val="8"/>
          <w:sz w:val="32"/>
          <w:szCs w:val="32"/>
          <w:shd w:val="clear" w:color="auto" w:fill="FFFFFF"/>
        </w:rPr>
        <w:t>全会坚持以习近平新时代中国特色社会主义思想为指导，</w:t>
      </w:r>
      <w:r>
        <w:rPr>
          <w:rFonts w:hint="eastAsia" w:ascii="仿宋_GB2312" w:hAnsi="仿宋_GB2312" w:eastAsia="仿宋_GB2312" w:cs="仿宋_GB2312"/>
          <w:b w:val="0"/>
          <w:bCs w:val="0"/>
          <w:sz w:val="32"/>
          <w:szCs w:val="32"/>
        </w:rPr>
        <w:t>深入学习贯彻习近平新时代中国特色社会主义思想，学习贯彻党的二十大和二十届二中全会精神，全面贯彻落实二十届中央纪委三次全会特别是习近平总书记重要讲话精神，贯彻落实兵团党委八届七次和八届兵团纪委三次全会、师市党委九届七次全会、九届师市纪委四次全会工作部署，回顾总结2023年纪检监察工作，研究部署2024年工作任务。</w:t>
      </w:r>
      <w:r>
        <w:rPr>
          <w:rStyle w:val="14"/>
          <w:rFonts w:hint="eastAsia" w:ascii="仿宋_GB2312" w:hAnsi="仿宋_GB2312" w:eastAsia="仿宋_GB2312" w:cs="仿宋_GB2312"/>
          <w:b w:val="0"/>
          <w:bCs w:val="0"/>
          <w:sz w:val="32"/>
          <w:szCs w:val="32"/>
        </w:rPr>
        <w:t>审议通过了</w:t>
      </w:r>
      <w:r>
        <w:rPr>
          <w:rStyle w:val="14"/>
          <w:rFonts w:hint="eastAsia" w:ascii="仿宋_GB2312" w:hAnsi="仿宋_GB2312" w:eastAsia="仿宋_GB2312" w:cs="仿宋_GB2312"/>
          <w:b w:val="0"/>
          <w:bCs w:val="0"/>
          <w:sz w:val="32"/>
          <w:szCs w:val="32"/>
          <w:lang w:eastAsia="zh-CN"/>
        </w:rPr>
        <w:t>徐轶</w:t>
      </w:r>
      <w:r>
        <w:rPr>
          <w:rStyle w:val="14"/>
          <w:rFonts w:hint="eastAsia" w:ascii="仿宋_GB2312" w:hAnsi="仿宋_GB2312" w:eastAsia="仿宋_GB2312" w:cs="仿宋_GB2312"/>
          <w:b w:val="0"/>
          <w:bCs w:val="0"/>
          <w:sz w:val="32"/>
          <w:szCs w:val="32"/>
        </w:rPr>
        <w:t>同志代表1</w:t>
      </w:r>
      <w:r>
        <w:rPr>
          <w:rStyle w:val="14"/>
          <w:rFonts w:hint="eastAsia" w:ascii="仿宋_GB2312" w:hAnsi="仿宋_GB2312" w:eastAsia="仿宋_GB2312" w:cs="仿宋_GB2312"/>
          <w:b w:val="0"/>
          <w:bCs w:val="0"/>
          <w:sz w:val="32"/>
          <w:szCs w:val="32"/>
          <w:lang w:val="en-US" w:eastAsia="zh-CN"/>
        </w:rPr>
        <w:t>34</w:t>
      </w:r>
      <w:r>
        <w:rPr>
          <w:rStyle w:val="14"/>
          <w:rFonts w:hint="eastAsia" w:ascii="仿宋_GB2312" w:hAnsi="仿宋_GB2312" w:eastAsia="仿宋_GB2312" w:cs="仿宋_GB2312"/>
          <w:b w:val="0"/>
          <w:bCs w:val="0"/>
          <w:sz w:val="32"/>
          <w:szCs w:val="32"/>
        </w:rPr>
        <w:t>团纪委常委会所作的《</w:t>
      </w:r>
      <w:r>
        <w:rPr>
          <w:rFonts w:hint="eastAsia" w:ascii="仿宋_GB2312" w:hAnsi="仿宋_GB2312" w:eastAsia="仿宋_GB2312" w:cs="仿宋_GB2312"/>
          <w:b w:val="0"/>
          <w:bCs w:val="0"/>
          <w:sz w:val="32"/>
          <w:szCs w:val="32"/>
        </w:rPr>
        <w:t>发扬彻底自我革命精神</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rPr>
        <w:t>以永远在路上的坚韧和执着推动团场纪检监察工作高质量发展</w:t>
      </w:r>
      <w:r>
        <w:rPr>
          <w:rStyle w:val="14"/>
          <w:rFonts w:hint="eastAsia" w:ascii="仿宋_GB2312" w:hAnsi="仿宋_GB2312" w:eastAsia="仿宋_GB2312" w:cs="仿宋_GB2312"/>
          <w:b w:val="0"/>
          <w:bCs w:val="0"/>
          <w:sz w:val="32"/>
          <w:szCs w:val="32"/>
        </w:rPr>
        <w:t>》工作报告。</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72" w:firstLineChars="200"/>
        <w:jc w:val="both"/>
        <w:textAlignment w:val="auto"/>
        <w:rPr>
          <w:rFonts w:hint="eastAsia" w:ascii="仿宋_GB2312" w:hAnsi="仿宋_GB2312" w:eastAsia="仿宋_GB2312" w:cs="仿宋_GB2312"/>
          <w:b w:val="0"/>
          <w:bCs w:val="0"/>
          <w:spacing w:val="8"/>
          <w:sz w:val="32"/>
          <w:szCs w:val="32"/>
        </w:rPr>
      </w:pPr>
      <w:r>
        <w:rPr>
          <w:rFonts w:hint="eastAsia" w:ascii="仿宋_GB2312" w:hAnsi="仿宋_GB2312" w:eastAsia="仿宋_GB2312" w:cs="仿宋_GB2312"/>
          <w:b w:val="0"/>
          <w:bCs w:val="0"/>
          <w:i w:val="0"/>
          <w:iCs w:val="0"/>
          <w:caps w:val="0"/>
          <w:spacing w:val="8"/>
          <w:sz w:val="32"/>
          <w:szCs w:val="32"/>
          <w:shd w:val="clear" w:fill="FFFFFF"/>
        </w:rPr>
        <w:t>全会指出，</w:t>
      </w:r>
      <w:r>
        <w:rPr>
          <w:rFonts w:hint="eastAsia" w:ascii="仿宋_GB2312" w:hAnsi="仿宋_GB2312" w:eastAsia="仿宋_GB2312" w:cs="仿宋_GB2312"/>
          <w:b w:val="0"/>
          <w:bCs w:val="0"/>
          <w:i w:val="0"/>
          <w:iCs w:val="0"/>
          <w:caps w:val="0"/>
          <w:spacing w:val="8"/>
          <w:sz w:val="32"/>
          <w:szCs w:val="32"/>
          <w:shd w:val="clear" w:fill="FFFFFF"/>
          <w:lang w:val="en-US" w:eastAsia="zh-CN"/>
        </w:rPr>
        <w:t>134团</w:t>
      </w:r>
      <w:r>
        <w:rPr>
          <w:rFonts w:hint="eastAsia" w:ascii="仿宋_GB2312" w:hAnsi="仿宋_GB2312" w:eastAsia="仿宋_GB2312" w:cs="仿宋_GB2312"/>
          <w:b w:val="0"/>
          <w:bCs w:val="0"/>
          <w:i w:val="0"/>
          <w:iCs w:val="0"/>
          <w:caps w:val="0"/>
          <w:spacing w:val="8"/>
          <w:sz w:val="32"/>
          <w:szCs w:val="32"/>
          <w:shd w:val="clear" w:fill="FFFFFF"/>
        </w:rPr>
        <w:t>纪委</w:t>
      </w:r>
      <w:r>
        <w:rPr>
          <w:rFonts w:hint="eastAsia" w:ascii="仿宋_GB2312" w:hAnsi="仿宋_GB2312" w:eastAsia="仿宋_GB2312" w:cs="仿宋_GB2312"/>
          <w:b w:val="0"/>
          <w:bCs w:val="0"/>
          <w:i w:val="0"/>
          <w:iCs w:val="0"/>
          <w:caps w:val="0"/>
          <w:spacing w:val="8"/>
          <w:sz w:val="32"/>
          <w:szCs w:val="32"/>
          <w:shd w:val="clear" w:fill="FFFFFF"/>
          <w:lang w:eastAsia="zh-CN"/>
        </w:rPr>
        <w:t>十五届</w:t>
      </w:r>
      <w:r>
        <w:rPr>
          <w:rFonts w:hint="eastAsia" w:ascii="仿宋_GB2312" w:hAnsi="仿宋_GB2312" w:eastAsia="仿宋_GB2312" w:cs="仿宋_GB2312"/>
          <w:b w:val="0"/>
          <w:bCs w:val="0"/>
          <w:i w:val="0"/>
          <w:iCs w:val="0"/>
          <w:caps w:val="0"/>
          <w:spacing w:val="8"/>
          <w:sz w:val="32"/>
          <w:szCs w:val="32"/>
          <w:shd w:val="clear" w:fill="FFFFFF"/>
        </w:rPr>
        <w:t>三次全会以来，在师市党委</w:t>
      </w:r>
      <w:r>
        <w:rPr>
          <w:rFonts w:hint="eastAsia" w:ascii="仿宋_GB2312" w:hAnsi="仿宋_GB2312" w:eastAsia="仿宋_GB2312" w:cs="仿宋_GB2312"/>
          <w:b w:val="0"/>
          <w:bCs w:val="0"/>
          <w:i w:val="0"/>
          <w:iCs w:val="0"/>
          <w:caps w:val="0"/>
          <w:spacing w:val="8"/>
          <w:sz w:val="32"/>
          <w:szCs w:val="32"/>
          <w:shd w:val="clear" w:fill="FFFFFF"/>
          <w:lang w:eastAsia="zh-CN"/>
        </w:rPr>
        <w:t>、师市纪委监委和团党委</w:t>
      </w:r>
      <w:r>
        <w:rPr>
          <w:rFonts w:hint="eastAsia" w:ascii="仿宋_GB2312" w:hAnsi="仿宋_GB2312" w:eastAsia="仿宋_GB2312" w:cs="仿宋_GB2312"/>
          <w:b w:val="0"/>
          <w:bCs w:val="0"/>
          <w:i w:val="0"/>
          <w:iCs w:val="0"/>
          <w:caps w:val="0"/>
          <w:spacing w:val="8"/>
          <w:sz w:val="32"/>
          <w:szCs w:val="32"/>
          <w:shd w:val="clear" w:fill="FFFFFF"/>
        </w:rPr>
        <w:t>的坚强领导下，</w:t>
      </w:r>
      <w:r>
        <w:rPr>
          <w:rFonts w:hint="eastAsia" w:ascii="仿宋_GB2312" w:hAnsi="仿宋_GB2312" w:eastAsia="仿宋_GB2312" w:cs="仿宋_GB2312"/>
          <w:b w:val="0"/>
          <w:bCs w:val="0"/>
          <w:i w:val="0"/>
          <w:iCs w:val="0"/>
          <w:caps w:val="0"/>
          <w:spacing w:val="8"/>
          <w:sz w:val="32"/>
          <w:szCs w:val="32"/>
          <w:shd w:val="clear" w:fill="FFFFFF"/>
          <w:lang w:val="en-US" w:eastAsia="zh-CN"/>
        </w:rPr>
        <w:t>134团纪委</w:t>
      </w:r>
      <w:r>
        <w:rPr>
          <w:rFonts w:hint="eastAsia" w:ascii="仿宋_GB2312" w:hAnsi="仿宋_GB2312" w:eastAsia="仿宋_GB2312" w:cs="仿宋_GB2312"/>
          <w:b w:val="0"/>
          <w:bCs w:val="0"/>
          <w:i w:val="0"/>
          <w:iCs w:val="0"/>
          <w:caps w:val="0"/>
          <w:spacing w:val="8"/>
          <w:sz w:val="32"/>
          <w:szCs w:val="32"/>
          <w:shd w:val="clear" w:fill="FFFFFF"/>
        </w:rPr>
        <w:t>深入学习贯彻党的二十大精神，深入贯彻落实党的自我革命战略思想和全面从严治党战略部署，以自我革命精神扎实推进学习贯彻习近平新时代中国特色社会主义思想主题教育和纪检监察干部队伍教育整顿，始终坚持严的基调、严的措施、严的氛围不动摇，持续深化一体推进“三不腐”，推动</w:t>
      </w:r>
      <w:r>
        <w:rPr>
          <w:rFonts w:hint="eastAsia" w:ascii="仿宋_GB2312" w:hAnsi="仿宋_GB2312" w:eastAsia="仿宋_GB2312" w:cs="仿宋_GB2312"/>
          <w:b w:val="0"/>
          <w:bCs w:val="0"/>
          <w:i w:val="0"/>
          <w:iCs w:val="0"/>
          <w:caps w:val="0"/>
          <w:spacing w:val="8"/>
          <w:sz w:val="32"/>
          <w:szCs w:val="32"/>
          <w:shd w:val="clear" w:fill="FFFFFF"/>
          <w:lang w:eastAsia="zh-CN"/>
        </w:rPr>
        <w:t>团场</w:t>
      </w:r>
      <w:r>
        <w:rPr>
          <w:rFonts w:hint="eastAsia" w:ascii="仿宋_GB2312" w:hAnsi="仿宋_GB2312" w:eastAsia="仿宋_GB2312" w:cs="仿宋_GB2312"/>
          <w:b w:val="0"/>
          <w:bCs w:val="0"/>
          <w:i w:val="0"/>
          <w:iCs w:val="0"/>
          <w:caps w:val="0"/>
          <w:spacing w:val="8"/>
          <w:sz w:val="32"/>
          <w:szCs w:val="32"/>
          <w:shd w:val="clear" w:fill="FFFFFF"/>
        </w:rPr>
        <w:t>纪检监察工作高质量发展取得新进展新成效，为</w:t>
      </w:r>
      <w:r>
        <w:rPr>
          <w:rFonts w:hint="eastAsia" w:ascii="仿宋_GB2312" w:hAnsi="仿宋_GB2312" w:eastAsia="仿宋_GB2312" w:cs="仿宋_GB2312"/>
          <w:b w:val="0"/>
          <w:bCs w:val="0"/>
          <w:i w:val="0"/>
          <w:iCs w:val="0"/>
          <w:caps w:val="0"/>
          <w:spacing w:val="8"/>
          <w:sz w:val="32"/>
          <w:szCs w:val="32"/>
          <w:shd w:val="clear" w:fill="FFFFFF"/>
          <w:lang w:eastAsia="zh-CN"/>
        </w:rPr>
        <w:t>团场</w:t>
      </w:r>
      <w:r>
        <w:rPr>
          <w:rFonts w:hint="eastAsia" w:ascii="仿宋_GB2312" w:hAnsi="仿宋_GB2312" w:eastAsia="仿宋_GB2312" w:cs="仿宋_GB2312"/>
          <w:b w:val="0"/>
          <w:bCs w:val="0"/>
          <w:i w:val="0"/>
          <w:iCs w:val="0"/>
          <w:caps w:val="0"/>
          <w:spacing w:val="8"/>
          <w:sz w:val="32"/>
          <w:szCs w:val="32"/>
          <w:shd w:val="clear" w:fill="FFFFFF"/>
        </w:rPr>
        <w:t>经济社会高质量发展提供了有力保障。</w:t>
      </w:r>
    </w:p>
    <w:p>
      <w:pPr>
        <w:pStyle w:val="8"/>
        <w:keepNext w:val="0"/>
        <w:keepLines w:val="0"/>
        <w:pageBreakBefore w:val="0"/>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b w:val="0"/>
          <w:bCs w:val="0"/>
          <w:spacing w:val="8"/>
          <w:sz w:val="32"/>
          <w:szCs w:val="32"/>
        </w:rPr>
      </w:pPr>
      <w:r>
        <w:rPr>
          <w:rFonts w:hint="eastAsia" w:ascii="仿宋_GB2312" w:hAnsi="仿宋_GB2312" w:eastAsia="仿宋_GB2312" w:cs="仿宋_GB2312"/>
          <w:b w:val="0"/>
          <w:bCs w:val="0"/>
          <w:i w:val="0"/>
          <w:iCs w:val="0"/>
          <w:caps w:val="0"/>
          <w:spacing w:val="8"/>
          <w:sz w:val="32"/>
          <w:szCs w:val="32"/>
          <w:shd w:val="clear" w:fill="FFFFFF"/>
        </w:rPr>
        <w:t>全会强调，2024年是新中国成立75周年，兵团成立70周年，是实施“十四五”规划的关键一年。做好</w:t>
      </w:r>
      <w:r>
        <w:rPr>
          <w:rFonts w:hint="eastAsia" w:ascii="仿宋_GB2312" w:hAnsi="仿宋_GB2312" w:eastAsia="仿宋_GB2312" w:cs="仿宋_GB2312"/>
          <w:b w:val="0"/>
          <w:bCs w:val="0"/>
          <w:i w:val="0"/>
          <w:iCs w:val="0"/>
          <w:caps w:val="0"/>
          <w:spacing w:val="8"/>
          <w:sz w:val="32"/>
          <w:szCs w:val="32"/>
          <w:shd w:val="clear" w:fill="FFFFFF"/>
          <w:lang w:eastAsia="zh-CN"/>
        </w:rPr>
        <w:t>团场</w:t>
      </w:r>
      <w:r>
        <w:rPr>
          <w:rFonts w:hint="eastAsia" w:ascii="仿宋_GB2312" w:hAnsi="仿宋_GB2312" w:eastAsia="仿宋_GB2312" w:cs="仿宋_GB2312"/>
          <w:b w:val="0"/>
          <w:bCs w:val="0"/>
          <w:i w:val="0"/>
          <w:iCs w:val="0"/>
          <w:caps w:val="0"/>
          <w:spacing w:val="8"/>
          <w:sz w:val="32"/>
          <w:szCs w:val="32"/>
          <w:shd w:val="clear" w:fill="FFFFFF"/>
        </w:rPr>
        <w:t>纪检监察工作，要坚持以习近平新时代中国特色社会主义思想为指导，全面贯彻落实党的二十大和二十届二中全会精神，深入学习贯彻习近平总书记关于党的自我革命的重要思想，坚决落实全面从严治党战略方针，完整准确全面贯彻新时代党的治疆方略和党中央对兵团的定位要求，认真学习二十届中央纪委三次全会精神，深刻领悟“两个确立”的决定性意义，自觉增强“四个意识”、坚定“四个自信”、做到“两个维护”，</w:t>
      </w:r>
      <w:r>
        <w:rPr>
          <w:rFonts w:hint="eastAsia" w:ascii="仿宋_GB2312" w:hAnsi="仿宋_GB2312" w:eastAsia="仿宋_GB2312" w:cs="仿宋_GB2312"/>
          <w:b w:val="0"/>
          <w:bCs w:val="0"/>
          <w:spacing w:val="8"/>
          <w:sz w:val="32"/>
          <w:szCs w:val="32"/>
          <w:shd w:val="clear" w:color="auto" w:fill="FFFFFF"/>
        </w:rPr>
        <w:t>按照八届兵团纪委三次全会、九届师市纪委四次全会和团党委十</w:t>
      </w:r>
      <w:r>
        <w:rPr>
          <w:rFonts w:hint="eastAsia" w:ascii="仿宋_GB2312" w:hAnsi="仿宋_GB2312" w:eastAsia="仿宋_GB2312" w:cs="仿宋_GB2312"/>
          <w:b w:val="0"/>
          <w:bCs w:val="0"/>
          <w:spacing w:val="8"/>
          <w:sz w:val="32"/>
          <w:szCs w:val="32"/>
          <w:shd w:val="clear" w:color="auto" w:fill="FFFFFF"/>
          <w:lang w:eastAsia="zh-CN"/>
        </w:rPr>
        <w:t>五</w:t>
      </w:r>
      <w:r>
        <w:rPr>
          <w:rFonts w:hint="eastAsia" w:ascii="仿宋_GB2312" w:hAnsi="仿宋_GB2312" w:eastAsia="仿宋_GB2312" w:cs="仿宋_GB2312"/>
          <w:b w:val="0"/>
          <w:bCs w:val="0"/>
          <w:spacing w:val="8"/>
          <w:sz w:val="32"/>
          <w:szCs w:val="32"/>
          <w:shd w:val="clear" w:color="auto" w:fill="FFFFFF"/>
        </w:rPr>
        <w:t>届四次全会工作部署，巩固拓展主题教育和教育整顿成果，忠诚履行党章和宪法赋予的职责，真抓实干、敢斗善斗，纵深推进正风肃纪反腐，纵深推进纪检监察工作高质量发展，全力保障各项政策部署落地落实</w:t>
      </w:r>
      <w:r>
        <w:rPr>
          <w:rFonts w:hint="eastAsia" w:ascii="仿宋_GB2312" w:hAnsi="仿宋_GB2312" w:eastAsia="仿宋_GB2312" w:cs="仿宋_GB2312"/>
          <w:b w:val="0"/>
          <w:bCs w:val="0"/>
          <w:spacing w:val="8"/>
          <w:sz w:val="32"/>
          <w:szCs w:val="32"/>
          <w:shd w:val="clear" w:color="auto" w:fill="FFFFFF"/>
          <w:lang w:eastAsia="zh-CN"/>
        </w:rPr>
        <w:t>，</w:t>
      </w:r>
      <w:r>
        <w:rPr>
          <w:rFonts w:hint="eastAsia" w:ascii="仿宋_GB2312" w:hAnsi="仿宋_GB2312" w:eastAsia="仿宋_GB2312" w:cs="仿宋_GB2312"/>
          <w:b w:val="0"/>
          <w:bCs w:val="0"/>
          <w:i w:val="0"/>
          <w:iCs w:val="0"/>
          <w:caps w:val="0"/>
          <w:spacing w:val="8"/>
          <w:sz w:val="32"/>
          <w:szCs w:val="32"/>
          <w:shd w:val="clear" w:fill="FFFFFF"/>
        </w:rPr>
        <w:t>全力保障</w:t>
      </w:r>
      <w:r>
        <w:rPr>
          <w:rFonts w:hint="eastAsia" w:ascii="仿宋_GB2312" w:hAnsi="仿宋_GB2312" w:eastAsia="仿宋_GB2312" w:cs="仿宋_GB2312"/>
          <w:b w:val="0"/>
          <w:bCs w:val="0"/>
          <w:i w:val="0"/>
          <w:iCs w:val="0"/>
          <w:caps w:val="0"/>
          <w:spacing w:val="8"/>
          <w:sz w:val="32"/>
          <w:szCs w:val="32"/>
          <w:shd w:val="clear" w:fill="FFFFFF"/>
          <w:lang w:eastAsia="zh-CN"/>
        </w:rPr>
        <w:t>团场</w:t>
      </w:r>
      <w:r>
        <w:rPr>
          <w:rFonts w:hint="eastAsia" w:ascii="仿宋_GB2312" w:hAnsi="仿宋_GB2312" w:eastAsia="仿宋_GB2312" w:cs="仿宋_GB2312"/>
          <w:b w:val="0"/>
          <w:bCs w:val="0"/>
          <w:i w:val="0"/>
          <w:iCs w:val="0"/>
          <w:caps w:val="0"/>
          <w:spacing w:val="8"/>
          <w:sz w:val="32"/>
          <w:szCs w:val="32"/>
          <w:shd w:val="clear" w:fill="FFFFFF"/>
        </w:rPr>
        <w:t>经济高质量发展布局落地落实。</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pacing w:val="8"/>
          <w:kern w:val="2"/>
          <w:sz w:val="32"/>
          <w:szCs w:val="32"/>
          <w:shd w:val="clear" w:color="auto" w:fill="FFFFFF"/>
          <w:lang w:val="en-US" w:eastAsia="zh-CN" w:bidi="ar-SA"/>
        </w:rPr>
        <w:t>第一，</w:t>
      </w:r>
      <w:r>
        <w:rPr>
          <w:rFonts w:hint="eastAsia" w:ascii="仿宋_GB2312" w:hAnsi="仿宋_GB2312" w:eastAsia="仿宋_GB2312" w:cs="仿宋_GB2312"/>
          <w:b w:val="0"/>
          <w:bCs w:val="0"/>
          <w:kern w:val="2"/>
          <w:sz w:val="32"/>
          <w:szCs w:val="32"/>
          <w:lang w:val="en-US" w:eastAsia="zh-CN" w:bidi="ar-SA"/>
        </w:rPr>
        <w:t>真抓实干持续巩固拓展主题教育成果，</w:t>
      </w:r>
      <w:r>
        <w:rPr>
          <w:rFonts w:hint="eastAsia" w:ascii="仿宋_GB2312" w:hAnsi="仿宋_GB2312" w:eastAsia="仿宋_GB2312" w:cs="仿宋_GB2312"/>
          <w:b w:val="0"/>
          <w:bCs w:val="0"/>
          <w:sz w:val="32"/>
          <w:szCs w:val="32"/>
          <w:lang w:eastAsia="zh-CN"/>
        </w:rPr>
        <w:t>用习近平新时代中国特色社会主义思想指导团场纪检监察工作。</w:t>
      </w:r>
      <w:r>
        <w:rPr>
          <w:rFonts w:hint="eastAsia" w:ascii="仿宋_GB2312" w:hAnsi="仿宋_GB2312" w:eastAsia="仿宋_GB2312" w:cs="仿宋_GB2312"/>
          <w:b w:val="0"/>
          <w:bCs w:val="0"/>
          <w:spacing w:val="8"/>
          <w:kern w:val="2"/>
          <w:sz w:val="32"/>
          <w:szCs w:val="32"/>
          <w:shd w:val="clear" w:color="auto" w:fill="FFFFFF"/>
          <w:lang w:val="en-US" w:eastAsia="zh-CN" w:bidi="ar-SA"/>
        </w:rPr>
        <w:t>把学</w:t>
      </w:r>
      <w:r>
        <w:rPr>
          <w:rFonts w:hint="eastAsia" w:ascii="仿宋_GB2312" w:hAnsi="仿宋_GB2312" w:eastAsia="仿宋_GB2312" w:cs="仿宋_GB2312"/>
          <w:b w:val="0"/>
          <w:bCs w:val="0"/>
          <w:sz w:val="32"/>
          <w:szCs w:val="32"/>
          <w:lang w:eastAsia="zh-CN"/>
        </w:rPr>
        <w:t>习贯彻习近平新时代中国特色社会主义思想特别是党的自我革命的重要思想作为首要政治任务，不断把学习成效转化为推动高质量发展的强大动力，把学习成果转化为正风肃纪反腐的实际成效。</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72" w:firstLineChars="200"/>
        <w:jc w:val="both"/>
        <w:textAlignment w:val="auto"/>
        <w:rPr>
          <w:rFonts w:hint="eastAsia" w:ascii="仿宋_GB2312" w:hAnsi="仿宋_GB2312" w:eastAsia="仿宋_GB2312" w:cs="仿宋_GB2312"/>
          <w:b w:val="0"/>
          <w:bCs w:val="0"/>
          <w:spacing w:val="8"/>
          <w:sz w:val="32"/>
          <w:szCs w:val="32"/>
        </w:rPr>
      </w:pPr>
      <w:r>
        <w:rPr>
          <w:rFonts w:hint="eastAsia" w:ascii="仿宋_GB2312" w:hAnsi="仿宋_GB2312" w:eastAsia="仿宋_GB2312" w:cs="仿宋_GB2312"/>
          <w:b w:val="0"/>
          <w:bCs w:val="0"/>
          <w:i w:val="0"/>
          <w:iCs w:val="0"/>
          <w:caps w:val="0"/>
          <w:spacing w:val="8"/>
          <w:sz w:val="32"/>
          <w:szCs w:val="32"/>
          <w:shd w:val="clear" w:fill="FFFFFF"/>
        </w:rPr>
        <w:t>第二，</w:t>
      </w:r>
      <w:r>
        <w:rPr>
          <w:rFonts w:hint="eastAsia" w:ascii="仿宋_GB2312" w:hAnsi="仿宋_GB2312" w:eastAsia="仿宋_GB2312" w:cs="仿宋_GB2312"/>
          <w:b w:val="0"/>
          <w:bCs w:val="0"/>
          <w:sz w:val="32"/>
          <w:szCs w:val="32"/>
          <w:lang w:eastAsia="zh-CN"/>
        </w:rPr>
        <w:t>真抓实干坚定推动政治监督具体化精准化常态化，以强有力的政治监督维护党中央权威和集中统一领导。</w:t>
      </w:r>
      <w:r>
        <w:rPr>
          <w:rFonts w:hint="eastAsia" w:ascii="仿宋_GB2312" w:hAnsi="仿宋_GB2312" w:eastAsia="仿宋_GB2312" w:cs="仿宋_GB2312"/>
          <w:b w:val="0"/>
          <w:bCs w:val="0"/>
          <w:i w:val="0"/>
          <w:iCs w:val="0"/>
          <w:caps w:val="0"/>
          <w:spacing w:val="8"/>
          <w:sz w:val="32"/>
          <w:szCs w:val="32"/>
          <w:shd w:val="clear" w:fill="FFFFFF"/>
        </w:rPr>
        <w:t>坚持围绕严明政治纪律和政治规矩加强监督检查，及时发现、着力解决“七个有之”问题。坚持围绕党中央重大决策部署加强监督检查，推动各项决策部署落实落地。坚持围绕党中央对兵团的定位要求加强监督检查，持续优化“七个一”举措，督促</w:t>
      </w:r>
      <w:r>
        <w:rPr>
          <w:rFonts w:hint="eastAsia" w:ascii="仿宋_GB2312" w:hAnsi="仿宋_GB2312" w:eastAsia="仿宋_GB2312" w:cs="仿宋_GB2312"/>
          <w:b w:val="0"/>
          <w:bCs w:val="0"/>
          <w:i w:val="0"/>
          <w:iCs w:val="0"/>
          <w:caps w:val="0"/>
          <w:spacing w:val="8"/>
          <w:sz w:val="32"/>
          <w:szCs w:val="32"/>
          <w:shd w:val="clear" w:fill="FFFFFF"/>
          <w:lang w:eastAsia="zh-CN"/>
        </w:rPr>
        <w:t>团场</w:t>
      </w:r>
      <w:r>
        <w:rPr>
          <w:rFonts w:hint="eastAsia" w:ascii="仿宋_GB2312" w:hAnsi="仿宋_GB2312" w:eastAsia="仿宋_GB2312" w:cs="仿宋_GB2312"/>
          <w:b w:val="0"/>
          <w:bCs w:val="0"/>
          <w:i w:val="0"/>
          <w:iCs w:val="0"/>
          <w:caps w:val="0"/>
          <w:spacing w:val="8"/>
          <w:sz w:val="32"/>
          <w:szCs w:val="32"/>
          <w:shd w:val="clear" w:fill="FFFFFF"/>
        </w:rPr>
        <w:t>各级各部门切实承担职能责任。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72" w:firstLineChars="200"/>
        <w:jc w:val="both"/>
        <w:textAlignment w:val="auto"/>
        <w:rPr>
          <w:rFonts w:hint="eastAsia" w:ascii="仿宋_GB2312" w:hAnsi="仿宋_GB2312" w:eastAsia="仿宋_GB2312" w:cs="仿宋_GB2312"/>
          <w:b w:val="0"/>
          <w:bCs w:val="0"/>
          <w:spacing w:val="8"/>
          <w:sz w:val="32"/>
          <w:szCs w:val="32"/>
        </w:rPr>
      </w:pPr>
      <w:r>
        <w:rPr>
          <w:rFonts w:hint="eastAsia" w:ascii="仿宋_GB2312" w:hAnsi="仿宋_GB2312" w:eastAsia="仿宋_GB2312" w:cs="仿宋_GB2312"/>
          <w:b w:val="0"/>
          <w:bCs w:val="0"/>
          <w:i w:val="0"/>
          <w:iCs w:val="0"/>
          <w:caps w:val="0"/>
          <w:spacing w:val="8"/>
          <w:sz w:val="32"/>
          <w:szCs w:val="32"/>
          <w:shd w:val="clear" w:fill="FFFFFF"/>
        </w:rPr>
        <w:t>第三，</w:t>
      </w:r>
      <w:r>
        <w:rPr>
          <w:rFonts w:hint="eastAsia" w:ascii="仿宋_GB2312" w:hAnsi="仿宋_GB2312" w:eastAsia="仿宋_GB2312" w:cs="仿宋_GB2312"/>
          <w:b w:val="0"/>
          <w:bCs w:val="0"/>
          <w:kern w:val="2"/>
          <w:sz w:val="32"/>
          <w:szCs w:val="32"/>
          <w:lang w:val="en-US" w:eastAsia="zh-CN" w:bidi="ar-SA"/>
        </w:rPr>
        <w:t>真抓实干坚定不移一体推进“三不腐”，把严的主基调延伸至基层，为清廉建设提供坚强保障。</w:t>
      </w:r>
      <w:r>
        <w:rPr>
          <w:rFonts w:hint="eastAsia" w:ascii="仿宋_GB2312" w:hAnsi="仿宋_GB2312" w:eastAsia="仿宋_GB2312" w:cs="仿宋_GB2312"/>
          <w:b w:val="0"/>
          <w:bCs w:val="0"/>
          <w:i w:val="0"/>
          <w:iCs w:val="0"/>
          <w:caps w:val="0"/>
          <w:spacing w:val="8"/>
          <w:sz w:val="32"/>
          <w:szCs w:val="32"/>
          <w:shd w:val="clear" w:fill="FFFFFF"/>
        </w:rPr>
        <w:t>抓严“始终保持高压态势”这一关键点，坚决查处重点领域、重点对象、新型腐败和隐性腐败问题。抓实“</w:t>
      </w:r>
      <w:r>
        <w:rPr>
          <w:rFonts w:hint="eastAsia" w:ascii="仿宋_GB2312" w:hAnsi="仿宋_GB2312" w:eastAsia="仿宋_GB2312" w:cs="仿宋_GB2312"/>
          <w:b w:val="0"/>
          <w:bCs w:val="0"/>
          <w:i w:val="0"/>
          <w:iCs w:val="0"/>
          <w:caps w:val="0"/>
          <w:spacing w:val="9"/>
          <w:sz w:val="32"/>
          <w:szCs w:val="32"/>
          <w:shd w:val="clear" w:fill="FFFFFF"/>
        </w:rPr>
        <w:t>标本兼治、</w:t>
      </w:r>
      <w:r>
        <w:rPr>
          <w:rFonts w:hint="eastAsia" w:ascii="仿宋_GB2312" w:hAnsi="仿宋_GB2312" w:eastAsia="仿宋_GB2312" w:cs="仿宋_GB2312"/>
          <w:b w:val="0"/>
          <w:bCs w:val="0"/>
          <w:i w:val="0"/>
          <w:iCs w:val="0"/>
          <w:caps w:val="0"/>
          <w:spacing w:val="8"/>
          <w:sz w:val="32"/>
          <w:szCs w:val="32"/>
          <w:shd w:val="clear" w:fill="FFFFFF"/>
        </w:rPr>
        <w:t>系统施治”这一发力点，推动防范和治理腐败问题常态化、长效化。抓牢“持续净化政治生态”这一落脚点，加大对行贿行为惩治力度，加强新时代廉洁文化建设。</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72" w:firstLineChars="200"/>
        <w:jc w:val="both"/>
        <w:textAlignment w:val="auto"/>
        <w:rPr>
          <w:rFonts w:hint="eastAsia" w:ascii="仿宋_GB2312" w:hAnsi="仿宋_GB2312" w:eastAsia="仿宋_GB2312" w:cs="仿宋_GB2312"/>
          <w:b w:val="0"/>
          <w:bCs w:val="0"/>
          <w:spacing w:val="8"/>
          <w:sz w:val="32"/>
          <w:szCs w:val="32"/>
        </w:rPr>
      </w:pPr>
      <w:r>
        <w:rPr>
          <w:rFonts w:hint="eastAsia" w:ascii="仿宋_GB2312" w:hAnsi="仿宋_GB2312" w:eastAsia="仿宋_GB2312" w:cs="仿宋_GB2312"/>
          <w:b w:val="0"/>
          <w:bCs w:val="0"/>
          <w:i w:val="0"/>
          <w:iCs w:val="0"/>
          <w:caps w:val="0"/>
          <w:spacing w:val="8"/>
          <w:sz w:val="32"/>
          <w:szCs w:val="32"/>
          <w:shd w:val="clear" w:fill="FFFFFF"/>
        </w:rPr>
        <w:t>第四，</w:t>
      </w:r>
      <w:r>
        <w:rPr>
          <w:rFonts w:hint="eastAsia" w:ascii="仿宋_GB2312" w:hAnsi="仿宋_GB2312" w:eastAsia="仿宋_GB2312" w:cs="仿宋_GB2312"/>
          <w:b w:val="0"/>
          <w:bCs w:val="0"/>
          <w:kern w:val="2"/>
          <w:sz w:val="32"/>
          <w:szCs w:val="32"/>
          <w:lang w:val="en-US" w:eastAsia="zh-CN" w:bidi="ar-SA"/>
        </w:rPr>
        <w:t>真抓实干不断巩固</w:t>
      </w:r>
      <w:r>
        <w:rPr>
          <w:rFonts w:hint="eastAsia" w:ascii="仿宋_GB2312" w:hAnsi="仿宋_GB2312" w:eastAsia="仿宋_GB2312" w:cs="仿宋_GB2312"/>
          <w:b w:val="0"/>
          <w:bCs w:val="0"/>
          <w:sz w:val="32"/>
          <w:szCs w:val="32"/>
          <w:lang w:eastAsia="zh-CN"/>
        </w:rPr>
        <w:t>中央八项规定堤坝，锲而不舍纠“四风”树新风。</w:t>
      </w:r>
      <w:r>
        <w:rPr>
          <w:rFonts w:hint="eastAsia" w:ascii="仿宋_GB2312" w:hAnsi="仿宋_GB2312" w:eastAsia="仿宋_GB2312" w:cs="仿宋_GB2312"/>
          <w:b w:val="0"/>
          <w:bCs w:val="0"/>
          <w:i w:val="0"/>
          <w:iCs w:val="0"/>
          <w:caps w:val="0"/>
          <w:spacing w:val="8"/>
          <w:sz w:val="32"/>
          <w:szCs w:val="32"/>
          <w:shd w:val="clear" w:fill="FFFFFF"/>
        </w:rPr>
        <w:t>坚决防止享乐主义、奢靡之风反弹回潮，持续加大违规吃喝问题专项整治力度，一律风腐同查、一查到底。坚决整治形式主义、官僚主义，坚决纠治阻碍和制约高质量发展步伐的问题和现象。加强对各项惠民富民等政策措施落实情况的监督检查，坚决查处“蝇贪蚁腐”。</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72" w:firstLineChars="200"/>
        <w:jc w:val="both"/>
        <w:textAlignment w:val="auto"/>
        <w:rPr>
          <w:rFonts w:hint="eastAsia" w:ascii="仿宋_GB2312" w:hAnsi="仿宋_GB2312" w:eastAsia="仿宋_GB2312" w:cs="仿宋_GB2312"/>
          <w:b w:val="0"/>
          <w:bCs w:val="0"/>
          <w:spacing w:val="8"/>
          <w:sz w:val="32"/>
          <w:szCs w:val="32"/>
        </w:rPr>
      </w:pPr>
      <w:r>
        <w:rPr>
          <w:rFonts w:hint="eastAsia" w:ascii="仿宋_GB2312" w:hAnsi="仿宋_GB2312" w:eastAsia="仿宋_GB2312" w:cs="仿宋_GB2312"/>
          <w:b w:val="0"/>
          <w:bCs w:val="0"/>
          <w:i w:val="0"/>
          <w:iCs w:val="0"/>
          <w:caps w:val="0"/>
          <w:spacing w:val="8"/>
          <w:sz w:val="32"/>
          <w:szCs w:val="32"/>
          <w:shd w:val="clear" w:fill="FFFFFF"/>
        </w:rPr>
        <w:t>第五，</w:t>
      </w:r>
      <w:r>
        <w:rPr>
          <w:rFonts w:hint="eastAsia" w:ascii="仿宋_GB2312" w:hAnsi="仿宋_GB2312" w:eastAsia="仿宋_GB2312" w:cs="仿宋_GB2312"/>
          <w:b w:val="0"/>
          <w:bCs w:val="0"/>
          <w:sz w:val="32"/>
          <w:szCs w:val="32"/>
          <w:lang w:eastAsia="zh-CN"/>
        </w:rPr>
        <w:t>真抓实干全面加强纪律建设，推动团场上下形成遵规守纪的高度自觉。</w:t>
      </w:r>
      <w:r>
        <w:rPr>
          <w:rFonts w:hint="eastAsia" w:ascii="仿宋_GB2312" w:hAnsi="仿宋_GB2312" w:eastAsia="仿宋_GB2312" w:cs="仿宋_GB2312"/>
          <w:b w:val="0"/>
          <w:bCs w:val="0"/>
          <w:i w:val="0"/>
          <w:iCs w:val="0"/>
          <w:caps w:val="0"/>
          <w:spacing w:val="8"/>
          <w:sz w:val="32"/>
          <w:szCs w:val="32"/>
          <w:shd w:val="clear" w:fill="FFFFFF"/>
        </w:rPr>
        <w:t>深入学习贯彻新修订的《中国共产党纪律处分条例》，把开展经常性纪律教育落实到各层级、延伸至各领域。强化纪律执行的刚性约束，加强对党章党规党纪执行情况的监督检查，精准有效运用“四种形态”，严格落实“三个区分开来”。强化“两个责任”落实，压紧压实管党治党政治责任。</w:t>
      </w:r>
    </w:p>
    <w:p>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1"/>
        <w:textAlignment w:val="auto"/>
        <w:rPr>
          <w:rFonts w:hint="eastAsia" w:ascii="仿宋_GB2312" w:hAnsi="仿宋_GB2312" w:eastAsia="仿宋_GB2312" w:cs="仿宋_GB2312"/>
          <w:b w:val="0"/>
          <w:bCs w:val="0"/>
          <w:i w:val="0"/>
          <w:iCs w:val="0"/>
          <w:caps w:val="0"/>
          <w:color w:val="444444"/>
          <w:spacing w:val="0"/>
          <w:sz w:val="32"/>
          <w:szCs w:val="32"/>
        </w:rPr>
      </w:pPr>
      <w:r>
        <w:rPr>
          <w:rFonts w:hint="eastAsia" w:ascii="仿宋_GB2312" w:hAnsi="仿宋_GB2312" w:eastAsia="仿宋_GB2312" w:cs="仿宋_GB2312"/>
          <w:b w:val="0"/>
          <w:bCs w:val="0"/>
          <w:i w:val="0"/>
          <w:iCs w:val="0"/>
          <w:caps w:val="0"/>
          <w:spacing w:val="8"/>
          <w:sz w:val="32"/>
          <w:szCs w:val="32"/>
          <w:shd w:val="clear" w:fill="FFFFFF"/>
          <w:lang w:eastAsia="zh-CN"/>
        </w:rPr>
        <w:t>第六，</w:t>
      </w:r>
      <w:r>
        <w:rPr>
          <w:rFonts w:hint="eastAsia" w:ascii="仿宋_GB2312" w:hAnsi="仿宋_GB2312" w:eastAsia="仿宋_GB2312" w:cs="仿宋_GB2312"/>
          <w:b w:val="0"/>
          <w:bCs w:val="0"/>
          <w:sz w:val="32"/>
          <w:szCs w:val="32"/>
          <w:lang w:eastAsia="zh-CN"/>
        </w:rPr>
        <w:t>真抓实干以高质量整改护航高质量发展，配合师市党委开展巡察，持续深入开展巡察整改工作。</w:t>
      </w:r>
      <w:r>
        <w:rPr>
          <w:rFonts w:hint="eastAsia" w:ascii="仿宋_GB2312" w:hAnsi="仿宋_GB2312" w:eastAsia="仿宋_GB2312" w:cs="仿宋_GB2312"/>
          <w:b w:val="0"/>
          <w:bCs w:val="0"/>
          <w:i w:val="0"/>
          <w:iCs w:val="0"/>
          <w:caps w:val="0"/>
          <w:spacing w:val="8"/>
          <w:sz w:val="32"/>
          <w:szCs w:val="32"/>
          <w:shd w:val="clear" w:fill="FFFFFF"/>
        </w:rPr>
        <w:t>不断提升巡察整改工作质效。以聚焦“两个维护”为根本任务，</w:t>
      </w:r>
      <w:r>
        <w:rPr>
          <w:rFonts w:hint="eastAsia" w:ascii="仿宋_GB2312" w:hAnsi="仿宋_GB2312" w:eastAsia="仿宋_GB2312" w:cs="仿宋_GB2312"/>
          <w:b w:val="0"/>
          <w:bCs w:val="0"/>
          <w:i w:val="0"/>
          <w:iCs w:val="0"/>
          <w:caps w:val="0"/>
          <w:color w:val="444444"/>
          <w:spacing w:val="0"/>
          <w:sz w:val="32"/>
          <w:szCs w:val="32"/>
          <w:shd w:val="clear" w:fill="FFFFFF"/>
        </w:rPr>
        <w:t>全面配合师市党委巡察工作。健全巡察整改工作机制，压实党委和党支部整改主体责任，做好对巡察反馈问题的整改工作。加强巡察成果运用，充分发挥</w:t>
      </w:r>
      <w:r>
        <w:rPr>
          <w:rFonts w:hint="eastAsia" w:ascii="仿宋_GB2312" w:hAnsi="仿宋_GB2312" w:eastAsia="仿宋_GB2312" w:cs="仿宋_GB2312"/>
          <w:b w:val="0"/>
          <w:bCs w:val="0"/>
          <w:i w:val="0"/>
          <w:iCs w:val="0"/>
          <w:caps w:val="0"/>
          <w:color w:val="444444"/>
          <w:spacing w:val="0"/>
          <w:sz w:val="32"/>
          <w:szCs w:val="32"/>
          <w:shd w:val="clear" w:fill="FFFFFF"/>
          <w:lang w:eastAsia="zh-CN"/>
        </w:rPr>
        <w:t>纪检监察</w:t>
      </w:r>
      <w:r>
        <w:rPr>
          <w:rFonts w:hint="eastAsia" w:ascii="仿宋_GB2312" w:hAnsi="仿宋_GB2312" w:eastAsia="仿宋_GB2312" w:cs="仿宋_GB2312"/>
          <w:b w:val="0"/>
          <w:bCs w:val="0"/>
          <w:i w:val="0"/>
          <w:iCs w:val="0"/>
          <w:caps w:val="0"/>
          <w:color w:val="444444"/>
          <w:spacing w:val="0"/>
          <w:sz w:val="32"/>
          <w:szCs w:val="32"/>
          <w:shd w:val="clear" w:fill="FFFFFF"/>
        </w:rPr>
        <w:t>、组织部门、党支部在整改中的职能作用，采取有力措施，着力做好巡察“后半篇文章”。</w:t>
      </w:r>
    </w:p>
    <w:p>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1"/>
        <w:textAlignment w:val="auto"/>
        <w:rPr>
          <w:rFonts w:hint="eastAsia" w:ascii="仿宋_GB2312" w:hAnsi="仿宋_GB2312" w:eastAsia="仿宋_GB2312" w:cs="仿宋_GB2312"/>
          <w:b w:val="0"/>
          <w:bCs w:val="0"/>
          <w:i w:val="0"/>
          <w:iCs w:val="0"/>
          <w:caps w:val="0"/>
          <w:color w:val="444444"/>
          <w:spacing w:val="0"/>
          <w:sz w:val="32"/>
          <w:szCs w:val="32"/>
          <w:shd w:val="clear" w:fill="FFFFFF"/>
          <w:lang w:eastAsia="zh-CN"/>
        </w:rPr>
      </w:pPr>
      <w:r>
        <w:rPr>
          <w:rFonts w:hint="eastAsia" w:ascii="仿宋_GB2312" w:hAnsi="仿宋_GB2312" w:eastAsia="仿宋_GB2312" w:cs="仿宋_GB2312"/>
          <w:b w:val="0"/>
          <w:bCs w:val="0"/>
          <w:i w:val="0"/>
          <w:iCs w:val="0"/>
          <w:caps w:val="0"/>
          <w:color w:val="444444"/>
          <w:spacing w:val="0"/>
          <w:sz w:val="32"/>
          <w:szCs w:val="32"/>
          <w:shd w:val="clear" w:fill="FFFFFF"/>
          <w:lang w:eastAsia="zh-CN"/>
        </w:rPr>
        <w:t>第七，真抓实干持续深化巩固教育整顿成果，以彻底自我革命精神锻造纪检监察铁军。自觉砥砺“绝对忠诚”的本色，师市纪委常委会带头加强自身建设，做自我革命的表率、遵规守纪的标杆。自觉淬炼“敢斗善斗”的成色，分级分类开展全员培训。自觉保持“自我革命”的亮色，常态化检视纪检监察干部队伍存在的突出问题，坚决防治“灯下黑”；主动邀请特约监察员参与有关工作，接受各方面监督。</w:t>
      </w:r>
    </w:p>
    <w:p>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1"/>
        <w:textAlignment w:val="auto"/>
        <w:rPr>
          <w:rFonts w:hint="eastAsia" w:ascii="仿宋_GB2312" w:hAnsi="仿宋_GB2312" w:eastAsia="仿宋_GB2312" w:cs="仿宋_GB2312"/>
          <w:b w:val="0"/>
          <w:bCs w:val="0"/>
          <w:i w:val="0"/>
          <w:iCs w:val="0"/>
          <w:caps w:val="0"/>
          <w:color w:val="444444"/>
          <w:spacing w:val="0"/>
          <w:sz w:val="32"/>
          <w:szCs w:val="32"/>
          <w:shd w:val="clear" w:fill="FFFFFF"/>
          <w:lang w:eastAsia="zh-CN"/>
        </w:rPr>
      </w:pPr>
      <w:r>
        <w:rPr>
          <w:rFonts w:hint="eastAsia" w:ascii="仿宋_GB2312" w:hAnsi="仿宋_GB2312" w:eastAsia="仿宋_GB2312" w:cs="仿宋_GB2312"/>
          <w:b w:val="0"/>
          <w:bCs w:val="0"/>
          <w:i w:val="0"/>
          <w:iCs w:val="0"/>
          <w:caps w:val="0"/>
          <w:color w:val="444444"/>
          <w:spacing w:val="0"/>
          <w:sz w:val="32"/>
          <w:szCs w:val="32"/>
          <w:shd w:val="clear" w:fill="FFFFFF"/>
          <w:lang w:eastAsia="zh-CN"/>
        </w:rPr>
        <w:t>全会号召，更加紧密地团结在以习近平同志为核心的党中央周围，坚持以习近平新时代中国特色社会主义思想为指导，深入学习贯彻习近平总书记关于党的自我革命的重要思想，在兵团党委和兵团纪委监委、师市党委和师市纪委监委、团党委的坚强领导下，以一往无前的奋斗姿态和永不懈怠的精神状态，坚定不移推动全面从严治党向纵深发展，为团场经济社会高质量发展提供坚强保障。</w:t>
      </w:r>
    </w:p>
    <w:p>
      <w:pPr>
        <w:spacing w:line="540" w:lineRule="exact"/>
        <w:ind w:firstLine="640" w:firstLineChars="200"/>
        <w:rPr>
          <w:rFonts w:ascii="仿宋_GB2312" w:eastAsia="仿宋_GB2312"/>
          <w:sz w:val="32"/>
          <w:szCs w:val="32"/>
        </w:rPr>
      </w:pPr>
    </w:p>
    <w:sectPr>
      <w:pgSz w:w="11906" w:h="16838"/>
      <w:pgMar w:top="1985" w:right="1531"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楷体简体">
    <w:altName w:val="楷体_GB2312"/>
    <w:panose1 w:val="02000000000000000000"/>
    <w:charset w:val="86"/>
    <w:family w:val="auto"/>
    <w:pitch w:val="default"/>
    <w:sig w:usb0="00000000" w:usb1="00000000"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Y3MDIyYjgxODg0NWU1M2UzN2JjZTQyNTQ1OGNmMmEifQ=="/>
  </w:docVars>
  <w:rsids>
    <w:rsidRoot w:val="0055364D"/>
    <w:rsid w:val="000E1DAE"/>
    <w:rsid w:val="001A65A2"/>
    <w:rsid w:val="002856D1"/>
    <w:rsid w:val="003963A0"/>
    <w:rsid w:val="004420DE"/>
    <w:rsid w:val="004767A0"/>
    <w:rsid w:val="004B3552"/>
    <w:rsid w:val="0055364D"/>
    <w:rsid w:val="0056188C"/>
    <w:rsid w:val="00561C29"/>
    <w:rsid w:val="005960FA"/>
    <w:rsid w:val="005C2DD8"/>
    <w:rsid w:val="005F0CE3"/>
    <w:rsid w:val="00621046"/>
    <w:rsid w:val="006B3ECB"/>
    <w:rsid w:val="006C43F8"/>
    <w:rsid w:val="006C5DDD"/>
    <w:rsid w:val="006C7613"/>
    <w:rsid w:val="006E2D98"/>
    <w:rsid w:val="0074329F"/>
    <w:rsid w:val="00780433"/>
    <w:rsid w:val="008315B6"/>
    <w:rsid w:val="00901F5C"/>
    <w:rsid w:val="0097247C"/>
    <w:rsid w:val="00980930"/>
    <w:rsid w:val="009F6857"/>
    <w:rsid w:val="00A27B99"/>
    <w:rsid w:val="00AC1D36"/>
    <w:rsid w:val="00AD7B6F"/>
    <w:rsid w:val="00B04876"/>
    <w:rsid w:val="00B13BE6"/>
    <w:rsid w:val="00B464A2"/>
    <w:rsid w:val="00BE22A9"/>
    <w:rsid w:val="00C80845"/>
    <w:rsid w:val="00C87DD5"/>
    <w:rsid w:val="00CC1975"/>
    <w:rsid w:val="00D14AC5"/>
    <w:rsid w:val="00D23FBD"/>
    <w:rsid w:val="00E469D6"/>
    <w:rsid w:val="00EB7D4E"/>
    <w:rsid w:val="0717375D"/>
    <w:rsid w:val="073477BF"/>
    <w:rsid w:val="0AD656DD"/>
    <w:rsid w:val="0BB7335E"/>
    <w:rsid w:val="0C34139E"/>
    <w:rsid w:val="0E96765D"/>
    <w:rsid w:val="0EED611A"/>
    <w:rsid w:val="10407696"/>
    <w:rsid w:val="12E52961"/>
    <w:rsid w:val="144B2C98"/>
    <w:rsid w:val="1E6A76DD"/>
    <w:rsid w:val="28CE372B"/>
    <w:rsid w:val="36CE0313"/>
    <w:rsid w:val="38A50319"/>
    <w:rsid w:val="434150E2"/>
    <w:rsid w:val="43E066A9"/>
    <w:rsid w:val="51295C10"/>
    <w:rsid w:val="54955E73"/>
    <w:rsid w:val="5D2B02E3"/>
    <w:rsid w:val="669E6EDB"/>
    <w:rsid w:val="687F5BE1"/>
    <w:rsid w:val="6D0D022C"/>
    <w:rsid w:val="763D07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HTML Address"/>
    <w:basedOn w:val="1"/>
    <w:qFormat/>
    <w:uiPriority w:val="0"/>
    <w:rPr>
      <w:rFonts w:ascii="Calibri" w:hAnsi="Calibri" w:eastAsia="宋体" w:cs="Times New Roman"/>
      <w:i/>
      <w:iCs/>
    </w:rPr>
  </w:style>
  <w:style w:type="paragraph" w:styleId="3">
    <w:name w:val="Normal Indent"/>
    <w:basedOn w:val="1"/>
    <w:semiHidden/>
    <w:unhideWhenUsed/>
    <w:qFormat/>
    <w:uiPriority w:val="99"/>
    <w:pPr>
      <w:ind w:firstLine="420" w:firstLineChars="200"/>
    </w:pPr>
  </w:style>
  <w:style w:type="paragraph" w:styleId="4">
    <w:name w:val="Body Text Indent"/>
    <w:basedOn w:val="1"/>
    <w:unhideWhenUsed/>
    <w:qFormat/>
    <w:uiPriority w:val="99"/>
    <w:pPr>
      <w:spacing w:after="120"/>
      <w:ind w:left="420" w:leftChars="200"/>
    </w:pPr>
  </w:style>
  <w:style w:type="paragraph" w:styleId="5">
    <w:name w:val="footer"/>
    <w:basedOn w:val="1"/>
    <w:link w:val="13"/>
    <w:semiHidden/>
    <w:unhideWhenUsed/>
    <w:qFormat/>
    <w:uiPriority w:val="99"/>
    <w:pPr>
      <w:tabs>
        <w:tab w:val="center" w:pos="4153"/>
        <w:tab w:val="right" w:pos="8306"/>
      </w:tabs>
      <w:snapToGrid w:val="0"/>
      <w:jc w:val="left"/>
    </w:pPr>
    <w:rPr>
      <w:sz w:val="18"/>
      <w:szCs w:val="18"/>
    </w:rPr>
  </w:style>
  <w:style w:type="paragraph" w:styleId="6">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8">
    <w:name w:val="Body Text First Indent 2"/>
    <w:basedOn w:val="4"/>
    <w:unhideWhenUsed/>
    <w:qFormat/>
    <w:uiPriority w:val="99"/>
    <w:pPr>
      <w:spacing w:after="0"/>
      <w:ind w:left="1760" w:leftChars="0" w:firstLine="420" w:firstLineChars="200"/>
    </w:pPr>
    <w:rPr>
      <w:sz w:val="44"/>
    </w:rPr>
  </w:style>
  <w:style w:type="character" w:customStyle="1" w:styleId="11">
    <w:name w:val="15"/>
    <w:basedOn w:val="10"/>
    <w:qFormat/>
    <w:uiPriority w:val="0"/>
    <w:rPr>
      <w:rFonts w:hint="default" w:ascii="Times New Roman" w:hAnsi="Times New Roman" w:cs="Times New Roman"/>
      <w:b/>
      <w:bCs/>
    </w:rPr>
  </w:style>
  <w:style w:type="character" w:customStyle="1" w:styleId="12">
    <w:name w:val="页眉 Char"/>
    <w:basedOn w:val="10"/>
    <w:link w:val="6"/>
    <w:semiHidden/>
    <w:qFormat/>
    <w:uiPriority w:val="99"/>
    <w:rPr>
      <w:rFonts w:ascii="Times New Roman" w:hAnsi="Times New Roman" w:eastAsia="宋体" w:cs="Times New Roman"/>
      <w:kern w:val="2"/>
      <w:sz w:val="18"/>
      <w:szCs w:val="18"/>
    </w:rPr>
  </w:style>
  <w:style w:type="character" w:customStyle="1" w:styleId="13">
    <w:name w:val="页脚 Char"/>
    <w:basedOn w:val="10"/>
    <w:link w:val="5"/>
    <w:semiHidden/>
    <w:qFormat/>
    <w:uiPriority w:val="99"/>
    <w:rPr>
      <w:rFonts w:ascii="Times New Roman" w:hAnsi="Times New Roman" w:eastAsia="宋体" w:cs="Times New Roman"/>
      <w:kern w:val="2"/>
      <w:sz w:val="18"/>
      <w:szCs w:val="18"/>
    </w:rPr>
  </w:style>
  <w:style w:type="character" w:customStyle="1" w:styleId="14">
    <w:name w:val="NormalCharacter"/>
    <w:semiHidden/>
    <w:qFormat/>
    <w:uiPriority w:val="0"/>
  </w:style>
  <w:style w:type="paragraph" w:customStyle="1" w:styleId="15">
    <w:name w:val="BodyText1I2"/>
    <w:basedOn w:val="1"/>
    <w:qFormat/>
    <w:uiPriority w:val="0"/>
    <w:pPr>
      <w:widowControl/>
      <w:ind w:left="1760" w:firstLine="420" w:firstLineChars="200"/>
      <w:textAlignment w:val="baseline"/>
    </w:pPr>
    <w:rPr>
      <w:rFonts w:ascii="Calibri" w:hAnsi="Calibri" w:eastAsia="宋体" w:cs="Times New Roman"/>
      <w:sz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358</Words>
  <Characters>2044</Characters>
  <Lines>17</Lines>
  <Paragraphs>4</Paragraphs>
  <TotalTime>2</TotalTime>
  <ScaleCrop>false</ScaleCrop>
  <LinksUpToDate>false</LinksUpToDate>
  <CharactersWithSpaces>2398</CharactersWithSpaces>
  <Application>WPS Office_11.8.6.8697_F1E327BC-269C-435d-A152-05C5408002CA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2022-02-17T04:57:00Z</dcterms:created>
  <dc:creator>user</dc:creator>
  <cp:lastModifiedBy>Administrator</cp:lastModifiedBy>
  <cp:lastPrinted>2022-02-17T05:12:00Z</cp:lastPrinted>
  <dcterms:modified xsi:type="dcterms:W3CDTF">2024-03-06T10:36:48Z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2052-11.8.6.8697</vt:lpwstr>
  </property>
  <property fmtid="{D5CDD505-2E9C-101B-9397-08002B2CF9AE}" pid="3" name="ICV">
    <vt:lpwstr>BD8180714EFD47C1861357508BCA6A46</vt:lpwstr>
  </property>
</Properties>
</file>