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Style w:val="18"/>
          <w:rFonts w:ascii="Times New Roman" w:hAnsi="Times New Roman" w:eastAsia="方正小标宋简体"/>
          <w:color w:val="000000"/>
          <w:sz w:val="44"/>
          <w:szCs w:val="44"/>
        </w:rPr>
      </w:pPr>
      <w:r>
        <w:rPr>
          <w:rStyle w:val="18"/>
          <w:rFonts w:ascii="Times New Roman" w:hAnsi="Times New Roman" w:eastAsia="方正小标宋简体"/>
          <w:color w:val="000000"/>
          <w:sz w:val="44"/>
          <w:szCs w:val="44"/>
        </w:rPr>
        <w:t>中国共产党第八师一</w:t>
      </w:r>
      <w:r>
        <w:rPr>
          <w:rStyle w:val="18"/>
          <w:rFonts w:hint="eastAsia" w:eastAsia="方正小标宋简体"/>
          <w:color w:val="000000"/>
          <w:sz w:val="44"/>
          <w:szCs w:val="44"/>
          <w:lang w:eastAsia="zh-CN"/>
        </w:rPr>
        <w:t>三四</w:t>
      </w:r>
      <w:r>
        <w:rPr>
          <w:rStyle w:val="18"/>
          <w:rFonts w:ascii="Times New Roman" w:hAnsi="Times New Roman" w:eastAsia="方正小标宋简体"/>
          <w:color w:val="000000"/>
          <w:sz w:val="44"/>
          <w:szCs w:val="44"/>
        </w:rPr>
        <w:t>团</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Style w:val="18"/>
          <w:rFonts w:ascii="Times New Roman" w:hAnsi="Times New Roman" w:eastAsia="方正小标宋简体"/>
          <w:color w:val="000000"/>
          <w:w w:val="90"/>
          <w:sz w:val="44"/>
          <w:szCs w:val="44"/>
        </w:rPr>
      </w:pPr>
      <w:r>
        <w:rPr>
          <w:rStyle w:val="18"/>
          <w:rFonts w:ascii="Times New Roman" w:hAnsi="Times New Roman" w:eastAsia="方正小标宋简体"/>
          <w:color w:val="000000"/>
          <w:w w:val="90"/>
          <w:sz w:val="44"/>
          <w:szCs w:val="44"/>
        </w:rPr>
        <w:t>第十</w:t>
      </w:r>
      <w:r>
        <w:rPr>
          <w:rStyle w:val="18"/>
          <w:rFonts w:hint="eastAsia" w:eastAsia="方正小标宋简体"/>
          <w:color w:val="000000"/>
          <w:w w:val="90"/>
          <w:sz w:val="44"/>
          <w:szCs w:val="44"/>
          <w:lang w:eastAsia="zh-CN"/>
        </w:rPr>
        <w:t>五</w:t>
      </w:r>
      <w:r>
        <w:rPr>
          <w:rStyle w:val="18"/>
          <w:rFonts w:ascii="Times New Roman" w:hAnsi="Times New Roman" w:eastAsia="方正小标宋简体"/>
          <w:color w:val="000000"/>
          <w:w w:val="90"/>
          <w:sz w:val="44"/>
          <w:szCs w:val="44"/>
        </w:rPr>
        <w:t>届纪律检查委员会第</w:t>
      </w:r>
      <w:r>
        <w:rPr>
          <w:rStyle w:val="18"/>
          <w:rFonts w:hint="eastAsia" w:eastAsia="方正小标宋简体"/>
          <w:color w:val="000000"/>
          <w:w w:val="90"/>
          <w:sz w:val="44"/>
          <w:szCs w:val="44"/>
          <w:lang w:val="en-US" w:eastAsia="zh-CN"/>
        </w:rPr>
        <w:t>五</w:t>
      </w:r>
      <w:r>
        <w:rPr>
          <w:rStyle w:val="18"/>
          <w:rFonts w:ascii="Times New Roman" w:hAnsi="Times New Roman" w:eastAsia="方正小标宋简体"/>
          <w:color w:val="000000"/>
          <w:w w:val="90"/>
          <w:sz w:val="44"/>
          <w:szCs w:val="44"/>
        </w:rPr>
        <w:t>次全体会议公报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中国共产党第八师一三四第十五届纪律检查委员会第五次全体会议，于2025年2月7日在134举行。出席这次全会的有团纪委委员7人，列席72人。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134团</w:t>
      </w:r>
      <w:r>
        <w:rPr>
          <w:rFonts w:hint="eastAsia" w:ascii="仿宋_GB2312" w:hAnsi="仿宋_GB2312" w:eastAsia="仿宋_GB2312" w:cs="仿宋_GB2312"/>
          <w:sz w:val="32"/>
          <w:szCs w:val="32"/>
        </w:rPr>
        <w:t>党委书记、政委</w:t>
      </w:r>
      <w:r>
        <w:rPr>
          <w:rFonts w:hint="eastAsia" w:ascii="仿宋_GB2312" w:hAnsi="仿宋_GB2312" w:eastAsia="仿宋_GB2312" w:cs="仿宋_GB2312"/>
          <w:sz w:val="32"/>
          <w:szCs w:val="32"/>
          <w:lang w:val="en-US" w:eastAsia="zh-CN"/>
        </w:rPr>
        <w:t>袁典凡</w:t>
      </w:r>
      <w:r>
        <w:rPr>
          <w:rFonts w:hint="eastAsia" w:ascii="仿宋_GB2312" w:hAnsi="仿宋_GB2312" w:eastAsia="仿宋_GB2312" w:cs="仿宋_GB2312"/>
          <w:sz w:val="32"/>
          <w:szCs w:val="32"/>
        </w:rPr>
        <w:t>出席全会并讲话。</w:t>
      </w:r>
      <w:r>
        <w:rPr>
          <w:rFonts w:hint="eastAsia" w:ascii="仿宋_GB2312" w:hAnsi="仿宋_GB2312" w:eastAsia="仿宋_GB2312" w:cs="仿宋_GB2312"/>
          <w:sz w:val="32"/>
          <w:szCs w:val="32"/>
          <w:lang w:val="en-US" w:eastAsia="zh-CN"/>
        </w:rPr>
        <w:t>朱凤兰、徐轶、武自玺、张朝阳、姚炎帝</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rPr>
        <w:t>领导出席会议。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全会由134团纪律检查委员会常务委员会主持。全会深入学习贯彻习近平新时代中国特色社会主义思想特别是习近平总书记关于党的自我革命的重要思想，全面贯彻落实党的二十大和二十届二中、三中全会精神，深入贯彻落实二十届中央纪委四次全会精神，完整准确全面贯彻新时代党的治疆方略和党中央对兵团的定位要求，认真贯彻自治区纪委十届五次全会、八届兵团纪委四次全会、师市党委九届九次全会、九届师市纪委五次全会和团场党委十五届五次全会精神，总结2024年纪检监察工作，部署2025年任务。全会听取并学习讨论了袁典凡同志在十五届团场纪委五次全会上的讲话，审议通过了徐轶同志代表团纪委常委会所作的《深入推进党风廉政建设和反腐败斗争，以全面从严治党新成效为推进中国式现代化一三四团实践提供坚强保障》工作报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全会指出，2024年，面对艰巨繁重的改革发展稳定任务和严峻复杂的反腐败斗争形势，团党委牢牢扛起管党治党政治责任，扎实开展党纪学习教育，强力推进群众身边不正之风和腐败问题集中整治，坚定不移推进全面从严治党，团结带领广大干部职工群众坚定发展信心、聚力克难攻坚，为进一步全面深化改革、高质量推进中国式现代化八师一三四团实践迈出坚实步伐。团纪委</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师市</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师市</w:t>
      </w:r>
      <w:r>
        <w:rPr>
          <w:rFonts w:hint="eastAsia" w:ascii="仿宋_GB2312" w:hAnsi="仿宋_GB2312" w:eastAsia="仿宋_GB2312" w:cs="仿宋_GB2312"/>
          <w:sz w:val="32"/>
          <w:szCs w:val="32"/>
        </w:rPr>
        <w:t>纪委监委、</w:t>
      </w:r>
      <w:r>
        <w:rPr>
          <w:rFonts w:hint="eastAsia"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rPr>
        <w:t>党委的坚强领导下，紧紧围绕中心、服务大局，坚决扛起监督责任、推动落实主体责任，以永远在路上的坚韧执着，真抓实干、敢斗善斗，持续深入强化政治监督、正风肃纪反腐，推动</w:t>
      </w:r>
      <w:r>
        <w:rPr>
          <w:rFonts w:hint="eastAsia" w:ascii="仿宋_GB2312" w:hAnsi="仿宋_GB2312" w:eastAsia="仿宋_GB2312" w:cs="仿宋_GB2312"/>
          <w:sz w:val="32"/>
          <w:szCs w:val="32"/>
          <w:lang w:val="en-US" w:eastAsia="zh-CN"/>
        </w:rPr>
        <w:t>团场纪检监察</w:t>
      </w:r>
      <w:r>
        <w:rPr>
          <w:rFonts w:hint="eastAsia" w:ascii="仿宋_GB2312" w:hAnsi="仿宋_GB2312" w:eastAsia="仿宋_GB2312" w:cs="仿宋_GB2312"/>
          <w:sz w:val="32"/>
          <w:szCs w:val="32"/>
        </w:rPr>
        <w:t>工作高质量发展取得新进展新成效，全力保障师市“1+4+4+6”经济高质量发展布局</w:t>
      </w:r>
      <w:r>
        <w:rPr>
          <w:rFonts w:hint="eastAsia" w:ascii="仿宋_GB2312" w:hAnsi="仿宋_GB2312" w:eastAsia="仿宋_GB2312" w:cs="仿宋_GB2312"/>
          <w:sz w:val="32"/>
          <w:szCs w:val="32"/>
          <w:lang w:val="en-US" w:eastAsia="zh-CN"/>
        </w:rPr>
        <w:t>及团场“一主三副”定位定向在134团</w:t>
      </w:r>
      <w:r>
        <w:rPr>
          <w:rFonts w:hint="eastAsia" w:ascii="仿宋_GB2312" w:hAnsi="仿宋_GB2312" w:eastAsia="仿宋_GB2312" w:cs="仿宋_GB2312"/>
          <w:sz w:val="32"/>
          <w:szCs w:val="32"/>
        </w:rPr>
        <w:t>落地落实。</w:t>
      </w:r>
      <w:r>
        <w:rPr>
          <w:rFonts w:hint="eastAsia" w:ascii="仿宋_GB2312" w:hAnsi="仿宋_GB2312" w:eastAsia="仿宋_GB2312" w:cs="仿宋_GB2312"/>
          <w:sz w:val="32"/>
          <w:szCs w:val="32"/>
          <w:lang w:val="en-US" w:eastAsia="zh-CN"/>
        </w:rPr>
        <w:t>坚持政治固本、思想铸魂，始终坚定正确政治方向，理论武装更加扎实；坚持围绕中心、服务大局，政治监督更加深入；坚持从严从实、精准施策，纪律规矩更加严明；坚持纠风并举、化风成俗，新风正气更加充盈；坚持标本兼治、系统施治，惩治贪腐更加有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坚持求真务实、纵深推进，群众身边不正之风和腐败问题整治成效更加明显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坚持守正创新、与时俱进，纪检监察队伍建设更加坚强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强调，要深刻领悟习近平总书记对形势的准确判断、对任务的科学部署，以永远在路上的坚韧执着，以彻底的自我革命精神把反腐败斗争进行到底。必须始终聚焦“国之大者”，一以贯之深化政治监督；必须始终坚持人民至上，一以贯之增强职工群众的获得感、幸福感、安全感；必须始终坚持同查同治，一以贯之推动正风反腐一体深化；必须始终牢记职责使命，一以贯之全面履行协助职责和监督专责。</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全会强调，</w:t>
      </w:r>
      <w:r>
        <w:rPr>
          <w:rFonts w:hint="eastAsia" w:ascii="仿宋_GB2312" w:hAnsi="仿宋_GB2312" w:eastAsia="仿宋_GB2312" w:cs="仿宋_GB2312"/>
          <w:sz w:val="32"/>
          <w:szCs w:val="32"/>
        </w:rPr>
        <w:t>2025年是进一步全面深化改革的开局之年，也是“十四五”规划的收官之年。做好今年工作</w:t>
      </w:r>
      <w:r>
        <w:rPr>
          <w:rFonts w:hint="eastAsia" w:ascii="仿宋_GB2312" w:hAnsi="仿宋_GB2312" w:eastAsia="仿宋_GB2312" w:cs="仿宋_GB2312"/>
          <w:sz w:val="32"/>
          <w:szCs w:val="32"/>
          <w:lang w:val="en-US" w:eastAsia="zh-CN"/>
        </w:rPr>
        <w:t>，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认真学习贯彻二十届中央纪委四次全会精神，完整准确全面贯彻新时代党的治疆方略，牢牢把握党中央对兵团的定位要求，按照自治区纪委十届五次全会、八届兵团纪委四次全会、师市党委九届九次全会、九届师市纪委五次全会精神，扎实落实团场党委十五届五次全会工作部署，坚持用改革精神和严的标准管党治党，推动落实全面从严治党政治责任，推动健全全面从严治党体系，深入推进正风肃纪反腐，深入推进新征程纪检监察工作高质量发展，以全面从严治党新成效为推进中国式现代化一三四团实践提供坚强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第一，聚焦“两个维护”政治责任，在做深做实政治监督上常抓不懈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将政治监督融入改革各项部署，加强跟进监督、专项监督、协同监督；把围绕中心、服务大局摆在突出位置，坚决防止有令不行、有禁不止，做选择、搞变通、打折扣等问题；以有力监督保障改革顺利推进，及时发现、坚决纠正贯彻落实中的政治偏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聚焦党的纪律建设，在巩固拓展党纪学习教育成果上常抓不懈。在学纪明纪促进遵纪守纪上巩固深化，推进党纪学习教育常态化长效化；在严格执纪维护纪律刚性上巩固深化，对违纪问题发现一起坚决查处一起，准确运用“四种形态”；在细化落实“三个区分开来”上巩固深化，最大限度调动和保护好各方面深化改革、干事创业的动力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第三，聚焦一体深化正风反腐，在强化风腐同查上常抓不懈</w:t>
      </w:r>
      <w:r>
        <w:rPr>
          <w:rFonts w:hint="eastAsia" w:ascii="仿宋_GB2312" w:hAnsi="仿宋_GB2312" w:eastAsia="仿宋_GB2312" w:cs="仿宋_GB2312"/>
          <w:sz w:val="32"/>
          <w:szCs w:val="32"/>
        </w:rPr>
        <w:t>。始终保持风腐同查高压态势，久久为功纠治“四风”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严肃查处违规吃喝等突出问题和“快递送礼”等隐形变异现象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构建由腐纠风的工作链，党委统一领导、纪委组织协调、有关部门协同联动的政治生态分析研判机制；健全风腐同查同治制度机制，深化以案促改促治促教。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第四，聚焦群众急难愁盼，在持续深化整治群众身边不正之风和腐败问题上常抓不懈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系统研究两年行动方案，细化明确集中整治重点，再狠抓两年，让职工群众感到每年都与上年不一样；大力惩治“蝇贪蚁腐”，坚决斩断伸向职工群众利益的“黑手”；压紧压实部门责任，精准选准民生痛点难点因地制宜开展整治，持续深化“校园餐”、连队“三资”、“两委”领办合作社管理问题整治，扎实推进整治殡葬领域腐败乱象专项行动，聚焦团场党委重点任务，抓出成效明显的精品整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第五，聚焦发现问题促整改，在巩固巡察整改成效上常抓不懈。扎实开展巡察整改。</w:t>
      </w:r>
      <w:r>
        <w:rPr>
          <w:rFonts w:hint="eastAsia" w:ascii="仿宋_GB2312" w:hAnsi="仿宋_GB2312" w:eastAsia="仿宋_GB2312" w:cs="仿宋_GB2312"/>
          <w:sz w:val="32"/>
          <w:szCs w:val="32"/>
        </w:rPr>
        <w:t>不断提升巡察整改工作质效。以聚焦“两个维护”为根本任务，督促</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巡察单位全面配合师市党委巡察工作。对巡察组反馈的问题，制定整改落实方案，明确责任单位和责任人，健全巡察整改工作机制，压实党委和党支部整改主体责任，做好对巡察反馈问题的整改工作。加强巡察成果运用，充分发挥</w:t>
      </w:r>
      <w:r>
        <w:rPr>
          <w:rFonts w:hint="eastAsia" w:ascii="仿宋_GB2312" w:hAnsi="仿宋_GB2312" w:eastAsia="仿宋_GB2312" w:cs="仿宋_GB2312"/>
          <w:sz w:val="32"/>
          <w:szCs w:val="32"/>
          <w:lang w:eastAsia="zh-CN"/>
        </w:rPr>
        <w:t>团纪委</w:t>
      </w:r>
      <w:r>
        <w:rPr>
          <w:rFonts w:hint="eastAsia" w:ascii="仿宋_GB2312" w:hAnsi="仿宋_GB2312" w:eastAsia="仿宋_GB2312" w:cs="仿宋_GB2312"/>
          <w:sz w:val="32"/>
          <w:szCs w:val="32"/>
        </w:rPr>
        <w:t>、组织部门、党支部在整改中</w:t>
      </w:r>
      <w:r>
        <w:rPr>
          <w:rFonts w:hint="eastAsia" w:ascii="仿宋_GB2312" w:hAnsi="仿宋_GB2312" w:eastAsia="仿宋_GB2312" w:cs="仿宋_GB2312"/>
          <w:sz w:val="32"/>
          <w:szCs w:val="32"/>
          <w:lang w:val="en-US" w:eastAsia="zh-CN"/>
        </w:rPr>
        <w:t>的职能作用，采取有力措施，着力做好巡察“后半篇文章”。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w:t>
      </w:r>
      <w:r>
        <w:rPr>
          <w:rFonts w:hint="eastAsia" w:ascii="仿宋_GB2312" w:hAnsi="仿宋_GB2312" w:eastAsia="仿宋_GB2312" w:cs="仿宋_GB2312"/>
          <w:sz w:val="32"/>
          <w:szCs w:val="32"/>
        </w:rPr>
        <w:t>聚焦突出提质增效，在落实纪检监察体制改革任务上常抓不懈。紧紧围绕提升监督执纪执法效能，</w:t>
      </w:r>
      <w:r>
        <w:rPr>
          <w:rFonts w:hint="eastAsia" w:ascii="仿宋_GB2312" w:hAnsi="仿宋_GB2312" w:eastAsia="仿宋_GB2312" w:cs="仿宋_GB2312"/>
          <w:sz w:val="32"/>
          <w:szCs w:val="32"/>
          <w:lang w:val="en-US" w:eastAsia="zh-CN"/>
        </w:rPr>
        <w:t>深化落实纪检监察体制改革任务，构建系统集成、协同高效的工作格局；从严强化党内监督、专责监督和各类监督贯通，推动党的领导和监督一贯到底；</w:t>
      </w:r>
      <w:r>
        <w:rPr>
          <w:rFonts w:hint="eastAsia" w:ascii="仿宋_GB2312" w:hAnsi="仿宋_GB2312" w:eastAsia="仿宋_GB2312" w:cs="仿宋_GB2312"/>
          <w:sz w:val="32"/>
          <w:szCs w:val="32"/>
        </w:rPr>
        <w:t>持续优化基层纪检监察力量配备，促进与连务监督委员会有效衔接，提升基层监督质效，形成工作合力。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第七，聚焦完善齐抓共管格局，在强化管党治党责任上常抓不懈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党委要坚决扛牢主体责任，各级“一把手”认真履行第一责任人责任、班子其他成员认真履行“一岗双责”；职能部门要自觉履行监管责任，有效防范和化解各类风险隐患；纪委要切实扛起监督责任，紧盯关键人、关键事，关注关键时、关键处，确保监督不缺位、不泛化、不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第八，聚焦打造纪检监察铁军，在全面加强队伍建设上常抓不懈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以政治建设为统领、以能力建设为保障、以作风建设为抓手、以廉洁建设为根本，不断强化严管厚爱，打造忠诚干净担当、敢于善于斗争的纪检监察铁军。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全会号召，要</w:t>
      </w:r>
      <w:r>
        <w:rPr>
          <w:rFonts w:hint="eastAsia" w:ascii="仿宋_GB2312" w:hAnsi="仿宋_GB2312" w:eastAsia="仿宋_GB2312" w:cs="仿宋_GB2312"/>
          <w:sz w:val="32"/>
          <w:szCs w:val="32"/>
        </w:rPr>
        <w:t>更加紧密团结在以习近平同志为核心的党中央周围，在兵团党委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兵团纪委监委、师市党委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师市</w:t>
      </w:r>
      <w:r>
        <w:rPr>
          <w:rFonts w:hint="eastAsia" w:ascii="仿宋_GB2312" w:hAnsi="仿宋_GB2312" w:eastAsia="仿宋_GB2312" w:cs="仿宋_GB2312"/>
          <w:sz w:val="32"/>
          <w:szCs w:val="32"/>
        </w:rPr>
        <w:t>纪委监委</w:t>
      </w:r>
      <w:r>
        <w:rPr>
          <w:rFonts w:hint="eastAsia" w:ascii="仿宋_GB2312" w:hAnsi="仿宋_GB2312" w:eastAsia="仿宋_GB2312" w:cs="仿宋_GB2312"/>
          <w:sz w:val="32"/>
          <w:szCs w:val="32"/>
          <w:lang w:val="en-US" w:eastAsia="zh-CN"/>
        </w:rPr>
        <w:t>和团党委</w:t>
      </w:r>
      <w:r>
        <w:rPr>
          <w:rFonts w:hint="eastAsia" w:ascii="仿宋_GB2312" w:hAnsi="仿宋_GB2312" w:eastAsia="仿宋_GB2312" w:cs="仿宋_GB2312"/>
          <w:sz w:val="32"/>
          <w:szCs w:val="32"/>
        </w:rPr>
        <w:t>的坚强领导下，</w:t>
      </w:r>
      <w:r>
        <w:rPr>
          <w:rFonts w:hint="eastAsia" w:ascii="仿宋_GB2312" w:hAnsi="仿宋_GB2312" w:eastAsia="仿宋_GB2312" w:cs="仿宋_GB2312"/>
          <w:sz w:val="32"/>
          <w:szCs w:val="32"/>
          <w:lang w:val="en-US" w:eastAsia="zh-CN"/>
        </w:rPr>
        <w:t>勠力同心、</w:t>
      </w:r>
      <w:r>
        <w:rPr>
          <w:rFonts w:hint="eastAsia" w:ascii="仿宋_GB2312" w:hAnsi="仿宋_GB2312" w:eastAsia="仿宋_GB2312" w:cs="仿宋_GB2312"/>
          <w:sz w:val="32"/>
          <w:szCs w:val="32"/>
        </w:rPr>
        <w:t>忠诚履职、奋发进取，以一往无前的奋斗姿态、永不懈怠的精神状态推进新征程纪检监察工作高质量发展，为进一步全面深化改革、推进</w:t>
      </w:r>
      <w:r>
        <w:rPr>
          <w:rFonts w:hint="eastAsia" w:ascii="仿宋_GB2312" w:hAnsi="仿宋_GB2312" w:eastAsia="仿宋_GB2312" w:cs="仿宋_GB2312"/>
          <w:sz w:val="32"/>
          <w:szCs w:val="32"/>
          <w:lang w:eastAsia="zh-CN"/>
        </w:rPr>
        <w:t>中国式现代化</w:t>
      </w:r>
      <w:r>
        <w:rPr>
          <w:rFonts w:hint="eastAsia" w:ascii="仿宋_GB2312" w:hAnsi="仿宋_GB2312" w:eastAsia="仿宋_GB2312" w:cs="仿宋_GB2312"/>
          <w:sz w:val="32"/>
          <w:szCs w:val="32"/>
          <w:lang w:val="en-US" w:eastAsia="zh-CN"/>
        </w:rPr>
        <w:t>一三四团</w:t>
      </w:r>
      <w:r>
        <w:rPr>
          <w:rFonts w:hint="eastAsia" w:ascii="仿宋_GB2312" w:hAnsi="仿宋_GB2312" w:eastAsia="仿宋_GB2312" w:cs="仿宋_GB2312"/>
          <w:sz w:val="32"/>
          <w:szCs w:val="32"/>
        </w:rPr>
        <w:t>实践作出新的更大贡献。</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iOTBmMzRiMGI4MzY1ZGRiNzI3M2M1NTdmODVlNjkifQ=="/>
  </w:docVars>
  <w:rsids>
    <w:rsidRoot w:val="0055364D"/>
    <w:rsid w:val="000E1DAE"/>
    <w:rsid w:val="001A65A2"/>
    <w:rsid w:val="002856D1"/>
    <w:rsid w:val="003963A0"/>
    <w:rsid w:val="004420DE"/>
    <w:rsid w:val="004767A0"/>
    <w:rsid w:val="004B3552"/>
    <w:rsid w:val="0055364D"/>
    <w:rsid w:val="0056188C"/>
    <w:rsid w:val="00561C29"/>
    <w:rsid w:val="005960FA"/>
    <w:rsid w:val="005C2DD8"/>
    <w:rsid w:val="005F0CE3"/>
    <w:rsid w:val="00621046"/>
    <w:rsid w:val="006B3ECB"/>
    <w:rsid w:val="006C43F8"/>
    <w:rsid w:val="006C5DDD"/>
    <w:rsid w:val="006C7613"/>
    <w:rsid w:val="006E2D98"/>
    <w:rsid w:val="0074329F"/>
    <w:rsid w:val="00780433"/>
    <w:rsid w:val="008315B6"/>
    <w:rsid w:val="00901F5C"/>
    <w:rsid w:val="0097247C"/>
    <w:rsid w:val="00980930"/>
    <w:rsid w:val="009F6857"/>
    <w:rsid w:val="00A27B99"/>
    <w:rsid w:val="00AB35C0"/>
    <w:rsid w:val="00AC1D36"/>
    <w:rsid w:val="00AD7B6F"/>
    <w:rsid w:val="00B04876"/>
    <w:rsid w:val="00B13BE6"/>
    <w:rsid w:val="00B464A2"/>
    <w:rsid w:val="00BE22A9"/>
    <w:rsid w:val="00C80845"/>
    <w:rsid w:val="00C87DD5"/>
    <w:rsid w:val="00CC1975"/>
    <w:rsid w:val="00D14AC5"/>
    <w:rsid w:val="00D23FBD"/>
    <w:rsid w:val="00E469D6"/>
    <w:rsid w:val="00EB7D4E"/>
    <w:rsid w:val="01475310"/>
    <w:rsid w:val="0717375D"/>
    <w:rsid w:val="073477BF"/>
    <w:rsid w:val="0AD656DD"/>
    <w:rsid w:val="0C34139E"/>
    <w:rsid w:val="0CF956B3"/>
    <w:rsid w:val="0D1D460A"/>
    <w:rsid w:val="0E96765D"/>
    <w:rsid w:val="0EED611A"/>
    <w:rsid w:val="10407696"/>
    <w:rsid w:val="113D2012"/>
    <w:rsid w:val="12E52961"/>
    <w:rsid w:val="144B2C98"/>
    <w:rsid w:val="15033573"/>
    <w:rsid w:val="19D63004"/>
    <w:rsid w:val="1E6A76DD"/>
    <w:rsid w:val="21A954A2"/>
    <w:rsid w:val="22F97D63"/>
    <w:rsid w:val="28CE372B"/>
    <w:rsid w:val="2C295EFE"/>
    <w:rsid w:val="2E387466"/>
    <w:rsid w:val="36CE0313"/>
    <w:rsid w:val="38A50319"/>
    <w:rsid w:val="434150E2"/>
    <w:rsid w:val="43E066A9"/>
    <w:rsid w:val="4A123E61"/>
    <w:rsid w:val="4AB078ED"/>
    <w:rsid w:val="4BF13C0F"/>
    <w:rsid w:val="4C156E32"/>
    <w:rsid w:val="4E28581D"/>
    <w:rsid w:val="4ED80FF1"/>
    <w:rsid w:val="4FC035AA"/>
    <w:rsid w:val="51295C10"/>
    <w:rsid w:val="54955E73"/>
    <w:rsid w:val="579D2DD8"/>
    <w:rsid w:val="5D2B02E3"/>
    <w:rsid w:val="6051650D"/>
    <w:rsid w:val="646569C4"/>
    <w:rsid w:val="66532FE9"/>
    <w:rsid w:val="669E6EDB"/>
    <w:rsid w:val="687F5BE1"/>
    <w:rsid w:val="6CDC1854"/>
    <w:rsid w:val="6D0D022C"/>
    <w:rsid w:val="6F3B4F58"/>
    <w:rsid w:val="720D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HTML Address"/>
    <w:basedOn w:val="1"/>
    <w:qFormat/>
    <w:uiPriority w:val="0"/>
    <w:rPr>
      <w:rFonts w:ascii="Calibri" w:hAnsi="Calibri" w:eastAsia="宋体" w:cs="Times New Roman"/>
      <w:i/>
      <w:iCs/>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spacing w:after="0"/>
      <w:ind w:left="1760" w:leftChars="0" w:firstLine="420" w:firstLineChars="200"/>
    </w:pPr>
    <w:rPr>
      <w:sz w:val="44"/>
    </w:rPr>
  </w:style>
  <w:style w:type="character" w:styleId="13">
    <w:name w:val="Emphasis"/>
    <w:basedOn w:val="12"/>
    <w:qFormat/>
    <w:uiPriority w:val="20"/>
    <w:rPr>
      <w:i/>
    </w:rPr>
  </w:style>
  <w:style w:type="character" w:styleId="14">
    <w:name w:val="Hyperlink"/>
    <w:basedOn w:val="12"/>
    <w:semiHidden/>
    <w:unhideWhenUsed/>
    <w:qFormat/>
    <w:uiPriority w:val="99"/>
    <w:rPr>
      <w:color w:val="0000FF"/>
      <w:u w:val="single"/>
    </w:rPr>
  </w:style>
  <w:style w:type="character" w:customStyle="1" w:styleId="15">
    <w:name w:val="15"/>
    <w:basedOn w:val="12"/>
    <w:qFormat/>
    <w:uiPriority w:val="0"/>
    <w:rPr>
      <w:rFonts w:hint="default" w:ascii="Times New Roman" w:hAnsi="Times New Roman" w:cs="Times New Roman"/>
      <w:b/>
      <w:bCs/>
    </w:rPr>
  </w:style>
  <w:style w:type="character" w:customStyle="1" w:styleId="16">
    <w:name w:val="页眉 Char"/>
    <w:basedOn w:val="12"/>
    <w:link w:val="8"/>
    <w:semiHidden/>
    <w:qFormat/>
    <w:uiPriority w:val="99"/>
    <w:rPr>
      <w:rFonts w:ascii="Times New Roman" w:hAnsi="Times New Roman" w:eastAsia="宋体" w:cs="Times New Roman"/>
      <w:kern w:val="2"/>
      <w:sz w:val="18"/>
      <w:szCs w:val="18"/>
    </w:rPr>
  </w:style>
  <w:style w:type="character" w:customStyle="1" w:styleId="17">
    <w:name w:val="页脚 Char"/>
    <w:basedOn w:val="12"/>
    <w:link w:val="7"/>
    <w:semiHidden/>
    <w:qFormat/>
    <w:uiPriority w:val="99"/>
    <w:rPr>
      <w:rFonts w:ascii="Times New Roman" w:hAnsi="Times New Roman" w:eastAsia="宋体" w:cs="Times New Roman"/>
      <w:kern w:val="2"/>
      <w:sz w:val="18"/>
      <w:szCs w:val="18"/>
    </w:rPr>
  </w:style>
  <w:style w:type="character" w:customStyle="1" w:styleId="18">
    <w:name w:val="NormalCharacter"/>
    <w:semiHidden/>
    <w:qFormat/>
    <w:uiPriority w:val="0"/>
  </w:style>
  <w:style w:type="paragraph" w:customStyle="1" w:styleId="19">
    <w:name w:val="BodyText1I2"/>
    <w:basedOn w:val="1"/>
    <w:qFormat/>
    <w:uiPriority w:val="0"/>
    <w:pPr>
      <w:widowControl/>
      <w:ind w:left="1760" w:firstLine="420" w:firstLineChars="200"/>
      <w:textAlignment w:val="baseline"/>
    </w:pPr>
    <w:rPr>
      <w:rFonts w:ascii="Calibri" w:hAnsi="Calibri" w:eastAsia="宋体" w:cs="Times New Roman"/>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3018</Words>
  <Characters>3048</Characters>
  <Lines>17</Lines>
  <Paragraphs>4</Paragraphs>
  <TotalTime>5</TotalTime>
  <ScaleCrop>false</ScaleCrop>
  <LinksUpToDate>false</LinksUpToDate>
  <CharactersWithSpaces>3060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2022-02-17T04:57:00Z</dcterms:created>
  <dc:creator>user</dc:creator>
  <cp:lastModifiedBy>Administrator</cp:lastModifiedBy>
  <cp:lastPrinted>2025-02-07T02:49:00Z</cp:lastPrinted>
  <dcterms:modified xsi:type="dcterms:W3CDTF">2025-02-10T02:43:19Z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BD8180714EFD47C1861357508BCA6A46</vt:lpwstr>
  </property>
  <property fmtid="{D5CDD505-2E9C-101B-9397-08002B2CF9AE}" pid="4" name="KSOTemplateDocerSaveRecord">
    <vt:lpwstr>eyJoZGlkIjoiMWU0MTQzZjU4ZGVlOWU1MjgxNTgwOTc2MDFjZjJjZGIiLCJ1c2VySWQiOiIzOTQzNTI0NzcifQ==</vt:lpwstr>
  </property>
</Properties>
</file>